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402" w:rsidRPr="00E62D59" w:rsidRDefault="00424878" w:rsidP="00E62D59">
      <w:pPr>
        <w:jc w:val="right"/>
        <w:rPr>
          <w:rFonts w:ascii="Gautami" w:hAnsi="Gautami" w:cs="Gautami"/>
          <w:b/>
          <w:color w:val="595959"/>
          <w:sz w:val="16"/>
          <w:szCs w:val="16"/>
        </w:rPr>
      </w:pPr>
      <w:r>
        <w:rPr>
          <w:rFonts w:ascii="Gautami" w:hAnsi="Gautami" w:cs="Gautami"/>
          <w:b/>
          <w:color w:val="595959"/>
          <w:sz w:val="16"/>
          <w:szCs w:val="16"/>
        </w:rPr>
        <w:t>RELATORI</w:t>
      </w:r>
    </w:p>
    <w:p w:rsidR="00987C99" w:rsidRDefault="00BF7881" w:rsidP="00433BD4">
      <w:pPr>
        <w:spacing w:after="0"/>
        <w:rPr>
          <w:rFonts w:ascii="Gautami" w:hAnsi="Gautami" w:cs="Gautami"/>
          <w:b/>
          <w:color w:val="595959"/>
          <w:sz w:val="40"/>
          <w:szCs w:val="40"/>
        </w:rPr>
      </w:pPr>
      <w:r w:rsidRPr="00BF7881">
        <w:rPr>
          <w:rFonts w:ascii="Gautami" w:hAnsi="Gautami" w:cs="Gautami"/>
          <w:b/>
          <w:color w:val="595959"/>
          <w:sz w:val="40"/>
          <w:szCs w:val="40"/>
        </w:rPr>
        <w:t>KEY4PAPERLESS</w:t>
      </w:r>
      <w:r w:rsidR="000D2646">
        <w:rPr>
          <w:rFonts w:ascii="Gautami" w:hAnsi="Gautami" w:cs="Gautami"/>
          <w:b/>
          <w:color w:val="595959"/>
          <w:sz w:val="40"/>
          <w:szCs w:val="40"/>
        </w:rPr>
        <w:t xml:space="preserve"> 2015</w:t>
      </w:r>
    </w:p>
    <w:p w:rsidR="00433BD4" w:rsidRPr="00716F81" w:rsidRDefault="001D1B0F" w:rsidP="00433BD4">
      <w:pPr>
        <w:spacing w:after="0"/>
        <w:rPr>
          <w:rFonts w:ascii="Gautami" w:hAnsi="Gautami" w:cs="Gautami"/>
          <w:b/>
          <w:i/>
          <w:color w:val="595959"/>
          <w:sz w:val="32"/>
          <w:szCs w:val="32"/>
        </w:rPr>
      </w:pPr>
      <w:r>
        <w:rPr>
          <w:rFonts w:ascii="Gautami" w:hAnsi="Gautami" w:cs="Gautami"/>
          <w:b/>
          <w:i/>
          <w:color w:val="595959"/>
          <w:sz w:val="32"/>
          <w:szCs w:val="32"/>
        </w:rPr>
        <w:t xml:space="preserve">Il </w:t>
      </w:r>
      <w:proofErr w:type="spellStart"/>
      <w:r>
        <w:rPr>
          <w:rFonts w:ascii="Gautami" w:hAnsi="Gautami" w:cs="Gautami"/>
          <w:b/>
          <w:i/>
          <w:color w:val="595959"/>
          <w:sz w:val="32"/>
          <w:szCs w:val="32"/>
        </w:rPr>
        <w:t>r</w:t>
      </w:r>
      <w:r w:rsidR="00716F81" w:rsidRPr="00716F81">
        <w:rPr>
          <w:rFonts w:ascii="Gautami" w:hAnsi="Gautami" w:cs="Gautami"/>
          <w:b/>
          <w:i/>
          <w:color w:val="595959"/>
          <w:sz w:val="32"/>
          <w:szCs w:val="32"/>
        </w:rPr>
        <w:t>o</w:t>
      </w:r>
      <w:r w:rsidR="00643409" w:rsidRPr="00716F81">
        <w:rPr>
          <w:rFonts w:ascii="Gautami" w:hAnsi="Gautami" w:cs="Gautami"/>
          <w:b/>
          <w:i/>
          <w:color w:val="595959"/>
          <w:sz w:val="32"/>
          <w:szCs w:val="32"/>
        </w:rPr>
        <w:t>adshow</w:t>
      </w:r>
      <w:proofErr w:type="spellEnd"/>
      <w:r w:rsidR="00433BD4" w:rsidRPr="00716F81">
        <w:rPr>
          <w:rFonts w:ascii="Gautami" w:hAnsi="Gautami" w:cs="Gautami"/>
          <w:b/>
          <w:i/>
          <w:color w:val="595959"/>
          <w:sz w:val="32"/>
          <w:szCs w:val="32"/>
        </w:rPr>
        <w:t xml:space="preserve"> sulla dematerializzazione</w:t>
      </w:r>
    </w:p>
    <w:p w:rsidR="000D2646" w:rsidRPr="00753015" w:rsidRDefault="000D2646" w:rsidP="000D2646">
      <w:pPr>
        <w:spacing w:after="0"/>
        <w:rPr>
          <w:rFonts w:ascii="Gautami" w:hAnsi="Gautami" w:cs="Gautami"/>
          <w:b/>
          <w:color w:val="595959"/>
          <w:sz w:val="18"/>
          <w:szCs w:val="18"/>
        </w:rPr>
      </w:pPr>
      <w:r>
        <w:rPr>
          <w:rFonts w:ascii="Gautami" w:hAnsi="Gautami" w:cs="Gautami"/>
          <w:b/>
          <w:color w:val="595959"/>
          <w:sz w:val="18"/>
          <w:szCs w:val="18"/>
        </w:rPr>
        <w:t>MILANO 29</w:t>
      </w:r>
      <w:r w:rsidRPr="00BC32A7">
        <w:rPr>
          <w:rFonts w:ascii="Gautami" w:hAnsi="Gautami" w:cs="Gautami"/>
          <w:b/>
          <w:color w:val="595959"/>
          <w:sz w:val="18"/>
          <w:szCs w:val="18"/>
        </w:rPr>
        <w:t xml:space="preserve"> APRILE | </w:t>
      </w:r>
      <w:r>
        <w:rPr>
          <w:rFonts w:ascii="Gautami" w:hAnsi="Gautami" w:cs="Gautami"/>
          <w:b/>
          <w:color w:val="595959"/>
          <w:sz w:val="18"/>
          <w:szCs w:val="18"/>
        </w:rPr>
        <w:t>ROMA 21 MAGGIO</w:t>
      </w:r>
      <w:r w:rsidRPr="00BC32A7">
        <w:rPr>
          <w:rFonts w:ascii="Gautami" w:hAnsi="Gautami" w:cs="Gautami"/>
          <w:b/>
          <w:color w:val="595959"/>
          <w:sz w:val="18"/>
          <w:szCs w:val="18"/>
        </w:rPr>
        <w:t xml:space="preserve"> </w:t>
      </w:r>
    </w:p>
    <w:p w:rsidR="00F7074B" w:rsidRDefault="00F7074B" w:rsidP="00F7074B">
      <w:pPr>
        <w:rPr>
          <w:rFonts w:ascii="Gautami" w:hAnsi="Gautami" w:cs="Gautami"/>
          <w:color w:val="595959"/>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6166"/>
      </w:tblGrid>
      <w:tr w:rsidR="00434A0C" w:rsidTr="00434A0C">
        <w:tc>
          <w:tcPr>
            <w:tcW w:w="3156" w:type="dxa"/>
          </w:tcPr>
          <w:p w:rsidR="00434A0C" w:rsidRDefault="00434A0C" w:rsidP="00AF3B7E">
            <w:pPr>
              <w:rPr>
                <w:rFonts w:ascii="Gautami" w:hAnsi="Gautami" w:cs="Gautami"/>
                <w:b/>
                <w:color w:val="595959"/>
                <w:sz w:val="20"/>
                <w:szCs w:val="20"/>
              </w:rPr>
            </w:pPr>
            <w:r>
              <w:rPr>
                <w:rFonts w:ascii="Gautami" w:hAnsi="Gautami" w:cs="Gautami"/>
                <w:b/>
                <w:noProof/>
                <w:color w:val="595959"/>
                <w:sz w:val="20"/>
                <w:szCs w:val="20"/>
              </w:rPr>
              <w:drawing>
                <wp:anchor distT="0" distB="0" distL="114300" distR="114300" simplePos="0" relativeHeight="251653632" behindDoc="0" locked="0" layoutInCell="1" allowOverlap="1" wp14:anchorId="02C1A366" wp14:editId="59A624B2">
                  <wp:simplePos x="0" y="0"/>
                  <wp:positionH relativeFrom="column">
                    <wp:posOffset>-5715</wp:posOffset>
                  </wp:positionH>
                  <wp:positionV relativeFrom="paragraph">
                    <wp:posOffset>163830</wp:posOffset>
                  </wp:positionV>
                  <wp:extent cx="1734820" cy="1737995"/>
                  <wp:effectExtent l="57150" t="19050" r="74930" b="52705"/>
                  <wp:wrapSquare wrapText="bothSides"/>
                  <wp:docPr id="13" name="Immagine 1" descr="http://www.ildocumentodigitale.com/wp-content/uploads/2012/07/giovanni-manca3.jpg"/>
                  <wp:cNvGraphicFramePr/>
                  <a:graphic xmlns:a="http://schemas.openxmlformats.org/drawingml/2006/main">
                    <a:graphicData uri="http://schemas.openxmlformats.org/drawingml/2006/picture">
                      <pic:pic xmlns:pic="http://schemas.openxmlformats.org/drawingml/2006/picture">
                        <pic:nvPicPr>
                          <pic:cNvPr id="3076" name="Picture 4" descr="http://www.ildocumentodigitale.com/wp-content/uploads/2012/07/giovanni-manca3.jpg"/>
                          <pic:cNvPicPr>
                            <a:picLocks noChangeAspect="1" noChangeArrowheads="1"/>
                          </pic:cNvPicPr>
                        </pic:nvPicPr>
                        <pic:blipFill>
                          <a:blip r:embed="rId8"/>
                          <a:srcRect/>
                          <a:stretch>
                            <a:fillRect/>
                          </a:stretch>
                        </pic:blipFill>
                        <pic:spPr bwMode="auto">
                          <a:xfrm>
                            <a:off x="0" y="0"/>
                            <a:ext cx="1734820" cy="1737995"/>
                          </a:xfrm>
                          <a:prstGeom prst="ellipse">
                            <a:avLst/>
                          </a:prstGeom>
                          <a:noFill/>
                          <a:effectLst>
                            <a:outerShdw blurRad="50800" dist="38100" dir="2700000" algn="tl" rotWithShape="0">
                              <a:prstClr val="black">
                                <a:alpha val="40000"/>
                              </a:prstClr>
                            </a:outerShdw>
                          </a:effectLst>
                        </pic:spPr>
                      </pic:pic>
                    </a:graphicData>
                  </a:graphic>
                </wp:anchor>
              </w:drawing>
            </w:r>
          </w:p>
        </w:tc>
        <w:tc>
          <w:tcPr>
            <w:tcW w:w="6166" w:type="dxa"/>
          </w:tcPr>
          <w:p w:rsidR="00434A0C" w:rsidRDefault="00434A0C" w:rsidP="00434A0C">
            <w:pPr>
              <w:rPr>
                <w:rFonts w:ascii="Gautami" w:hAnsi="Gautami" w:cs="Gautami"/>
                <w:bCs/>
                <w:iCs/>
                <w:color w:val="595959"/>
                <w:sz w:val="20"/>
                <w:szCs w:val="20"/>
              </w:rPr>
            </w:pPr>
            <w:r w:rsidRPr="00875E09">
              <w:rPr>
                <w:rFonts w:ascii="Gautami" w:hAnsi="Gautami" w:cs="Gautami"/>
                <w:b/>
                <w:color w:val="595959"/>
                <w:sz w:val="20"/>
                <w:szCs w:val="20"/>
              </w:rPr>
              <w:t>GIOVANNI MANCA</w:t>
            </w:r>
            <w:r>
              <w:rPr>
                <w:rFonts w:ascii="Gautami" w:hAnsi="Gautami" w:cs="Gautami"/>
                <w:color w:val="595959"/>
                <w:sz w:val="20"/>
                <w:szCs w:val="20"/>
              </w:rPr>
              <w:t xml:space="preserve"> - Es</w:t>
            </w:r>
            <w:r w:rsidRPr="009A6E76">
              <w:rPr>
                <w:rFonts w:ascii="Gautami" w:hAnsi="Gautami" w:cs="Gautami"/>
                <w:bCs/>
                <w:iCs/>
                <w:color w:val="595959"/>
                <w:sz w:val="20"/>
                <w:szCs w:val="20"/>
              </w:rPr>
              <w:t>perto di digitalizzazione documentale nelle PA e sicurezza ICT</w:t>
            </w:r>
          </w:p>
          <w:p w:rsidR="00434A0C" w:rsidRDefault="00434A0C" w:rsidP="00434A0C">
            <w:pPr>
              <w:rPr>
                <w:rFonts w:ascii="Gautami" w:hAnsi="Gautami" w:cs="Gautami"/>
                <w:color w:val="595959"/>
                <w:sz w:val="20"/>
                <w:szCs w:val="20"/>
              </w:rPr>
            </w:pPr>
          </w:p>
          <w:p w:rsidR="00434A0C" w:rsidRDefault="00434A0C" w:rsidP="003803F3">
            <w:pPr>
              <w:jc w:val="both"/>
              <w:rPr>
                <w:rFonts w:ascii="Gautami" w:hAnsi="Gautami" w:cs="Gautami"/>
                <w:b/>
                <w:color w:val="595959"/>
                <w:sz w:val="20"/>
                <w:szCs w:val="20"/>
              </w:rPr>
            </w:pPr>
            <w:r>
              <w:rPr>
                <w:rFonts w:ascii="Gautami" w:hAnsi="Gautami" w:cs="Gautami"/>
                <w:color w:val="595959"/>
                <w:sz w:val="20"/>
                <w:szCs w:val="20"/>
              </w:rPr>
              <w:t>L</w:t>
            </w:r>
            <w:r w:rsidRPr="00F7074B">
              <w:rPr>
                <w:rFonts w:ascii="Gautami" w:hAnsi="Gautami" w:cs="Gautami"/>
                <w:color w:val="595959"/>
                <w:sz w:val="20"/>
                <w:szCs w:val="20"/>
              </w:rPr>
              <w:t>aureato in Ingegneria Elettronica, attualmente svolge attività di consulenza sulle tematiche di dematerializzazione e sicurezza</w:t>
            </w:r>
            <w:r>
              <w:rPr>
                <w:rFonts w:ascii="Gautami" w:hAnsi="Gautami" w:cs="Gautami"/>
                <w:color w:val="595959"/>
                <w:sz w:val="20"/>
                <w:szCs w:val="20"/>
              </w:rPr>
              <w:t xml:space="preserve"> </w:t>
            </w:r>
            <w:r w:rsidRPr="00F7074B">
              <w:rPr>
                <w:rFonts w:ascii="Gautami" w:hAnsi="Gautami" w:cs="Gautami"/>
                <w:color w:val="595959"/>
                <w:sz w:val="20"/>
                <w:szCs w:val="20"/>
              </w:rPr>
              <w:t>ICT. Da circa 25 anni si occupa di attività tecnologiche nel settore dell’ICT</w:t>
            </w:r>
            <w:r w:rsidR="00083A56">
              <w:rPr>
                <w:rFonts w:ascii="Gautami" w:hAnsi="Gautami" w:cs="Gautami"/>
                <w:color w:val="595959"/>
                <w:sz w:val="20"/>
                <w:szCs w:val="20"/>
              </w:rPr>
              <w:t>,</w:t>
            </w:r>
            <w:r w:rsidRPr="00F7074B">
              <w:rPr>
                <w:rFonts w:ascii="Gautami" w:hAnsi="Gautami" w:cs="Gautami"/>
                <w:color w:val="595959"/>
                <w:sz w:val="20"/>
                <w:szCs w:val="20"/>
              </w:rPr>
              <w:t xml:space="preserve"> avendo spaziato nel corso degli anni dal network and </w:t>
            </w:r>
            <w:r w:rsidRPr="0020559E">
              <w:rPr>
                <w:rFonts w:ascii="Gautami" w:hAnsi="Gautami" w:cs="Gautami"/>
                <w:color w:val="595959"/>
                <w:sz w:val="20"/>
                <w:szCs w:val="20"/>
              </w:rPr>
              <w:t>system management</w:t>
            </w:r>
            <w:r w:rsidRPr="00F7074B">
              <w:rPr>
                <w:rFonts w:ascii="Gautami" w:hAnsi="Gautami" w:cs="Gautami"/>
                <w:color w:val="595959"/>
                <w:sz w:val="20"/>
                <w:szCs w:val="20"/>
              </w:rPr>
              <w:t xml:space="preserve"> alle infrastrutture a chiave pubblica (PKI). Ha partecipato, tra l’altro, alla creazione della prima firma elettronica nella pubblica amministrazione, alla messa in linea del primo sito internet della fiscalità, al primo progetto pubblico di </w:t>
            </w:r>
            <w:proofErr w:type="spellStart"/>
            <w:r w:rsidRPr="00F7074B">
              <w:rPr>
                <w:rFonts w:ascii="Gautami" w:hAnsi="Gautami" w:cs="Gautami"/>
                <w:color w:val="595959"/>
                <w:sz w:val="20"/>
                <w:szCs w:val="20"/>
              </w:rPr>
              <w:t>disaster</w:t>
            </w:r>
            <w:proofErr w:type="spellEnd"/>
            <w:r w:rsidRPr="00F7074B">
              <w:rPr>
                <w:rFonts w:ascii="Gautami" w:hAnsi="Gautami" w:cs="Gautami"/>
                <w:color w:val="595959"/>
                <w:sz w:val="20"/>
                <w:szCs w:val="20"/>
              </w:rPr>
              <w:t xml:space="preserve"> </w:t>
            </w:r>
            <w:proofErr w:type="spellStart"/>
            <w:r w:rsidRPr="00F7074B">
              <w:rPr>
                <w:rFonts w:ascii="Gautami" w:hAnsi="Gautami" w:cs="Gautami"/>
                <w:color w:val="595959"/>
                <w:sz w:val="20"/>
                <w:szCs w:val="20"/>
              </w:rPr>
              <w:t>recovery</w:t>
            </w:r>
            <w:proofErr w:type="spellEnd"/>
            <w:r w:rsidRPr="00F7074B">
              <w:rPr>
                <w:rFonts w:ascii="Gautami" w:hAnsi="Gautami" w:cs="Gautami"/>
                <w:color w:val="595959"/>
                <w:sz w:val="20"/>
                <w:szCs w:val="20"/>
              </w:rPr>
              <w:t xml:space="preserve"> di dati fiscali, alla progettazione della Carta Nazionale dei Servizi e della Carta d’Identità Elettronica. Ha partecipato alla stesura delle più importanti normative tecniche sui temi dell’e-</w:t>
            </w:r>
            <w:proofErr w:type="spellStart"/>
            <w:r w:rsidRPr="00F7074B">
              <w:rPr>
                <w:rFonts w:ascii="Gautami" w:hAnsi="Gautami" w:cs="Gautami"/>
                <w:color w:val="595959"/>
                <w:sz w:val="20"/>
                <w:szCs w:val="20"/>
              </w:rPr>
              <w:t>government</w:t>
            </w:r>
            <w:proofErr w:type="spellEnd"/>
            <w:r w:rsidRPr="00F7074B">
              <w:rPr>
                <w:rFonts w:ascii="Gautami" w:hAnsi="Gautami" w:cs="Gautami"/>
                <w:color w:val="595959"/>
                <w:sz w:val="20"/>
                <w:szCs w:val="20"/>
              </w:rPr>
              <w:t>.</w:t>
            </w:r>
            <w:r>
              <w:rPr>
                <w:rFonts w:ascii="Gautami" w:hAnsi="Gautami" w:cs="Gautami"/>
                <w:color w:val="595959"/>
                <w:sz w:val="20"/>
                <w:szCs w:val="20"/>
              </w:rPr>
              <w:t xml:space="preserve"> </w:t>
            </w:r>
            <w:r w:rsidRPr="00B56B4D">
              <w:rPr>
                <w:rFonts w:ascii="Gautami" w:hAnsi="Gautami" w:cs="Gautami"/>
                <w:color w:val="595959"/>
                <w:sz w:val="20"/>
                <w:szCs w:val="20"/>
              </w:rPr>
              <w:t xml:space="preserve">Esponente del Comitato dei Saggi </w:t>
            </w:r>
            <w:hyperlink r:id="rId9" w:history="1">
              <w:proofErr w:type="spellStart"/>
              <w:r w:rsidRPr="00B56B4D">
                <w:rPr>
                  <w:rFonts w:ascii="Gautami" w:hAnsi="Gautami" w:cs="Gautami"/>
                  <w:color w:val="595959"/>
                </w:rPr>
                <w:t>Anorc</w:t>
              </w:r>
              <w:proofErr w:type="spellEnd"/>
            </w:hyperlink>
            <w:r w:rsidR="009D7C6C" w:rsidRPr="009D7C6C">
              <w:rPr>
                <w:rFonts w:ascii="Gautami" w:hAnsi="Gautami" w:cs="Gautami"/>
                <w:color w:val="595959"/>
                <w:sz w:val="20"/>
                <w:szCs w:val="20"/>
              </w:rPr>
              <w:t>.</w:t>
            </w:r>
          </w:p>
        </w:tc>
      </w:tr>
    </w:tbl>
    <w:p w:rsidR="00BF7881" w:rsidRDefault="00B56B4D" w:rsidP="00AF3B7E">
      <w:pPr>
        <w:jc w:val="both"/>
        <w:rPr>
          <w:rFonts w:ascii="Gautami" w:hAnsi="Gautami" w:cs="Gautami"/>
          <w:color w:val="595959"/>
          <w:sz w:val="20"/>
          <w:szCs w:val="20"/>
        </w:rPr>
      </w:pPr>
      <w:r w:rsidRPr="00B56B4D">
        <w:rPr>
          <w:rFonts w:ascii="Gautami" w:hAnsi="Gautami" w:cs="Gautami"/>
          <w:color w:val="595959"/>
          <w:sz w:val="20"/>
          <w:szCs w:val="20"/>
        </w:rPr>
        <w:t>.</w:t>
      </w:r>
    </w:p>
    <w:tbl>
      <w:tblPr>
        <w:tblStyle w:val="Grigliatabella"/>
        <w:tblpPr w:leftFromText="141" w:rightFromText="141" w:vertAnchor="text" w:horzAnchor="margin" w:tblpY="8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945"/>
      </w:tblGrid>
      <w:tr w:rsidR="008D401C" w:rsidTr="008D401C">
        <w:tc>
          <w:tcPr>
            <w:tcW w:w="2802" w:type="dxa"/>
          </w:tcPr>
          <w:p w:rsidR="008D401C" w:rsidRDefault="008D401C" w:rsidP="008D401C">
            <w:pPr>
              <w:jc w:val="both"/>
              <w:rPr>
                <w:rFonts w:ascii="Gautami" w:hAnsi="Gautami" w:cs="Gautami"/>
                <w:color w:val="595959"/>
                <w:sz w:val="20"/>
                <w:szCs w:val="20"/>
              </w:rPr>
            </w:pPr>
            <w:r>
              <w:rPr>
                <w:rFonts w:ascii="Gautami" w:hAnsi="Gautami" w:cs="Gautami"/>
                <w:noProof/>
                <w:color w:val="595959"/>
                <w:sz w:val="20"/>
                <w:szCs w:val="20"/>
              </w:rPr>
              <w:lastRenderedPageBreak/>
              <w:drawing>
                <wp:anchor distT="0" distB="0" distL="114300" distR="114300" simplePos="0" relativeHeight="251673088" behindDoc="0" locked="0" layoutInCell="1" allowOverlap="1" wp14:anchorId="7D947983" wp14:editId="4406A51B">
                  <wp:simplePos x="0" y="0"/>
                  <wp:positionH relativeFrom="column">
                    <wp:posOffset>-21590</wp:posOffset>
                  </wp:positionH>
                  <wp:positionV relativeFrom="paragraph">
                    <wp:posOffset>-6350</wp:posOffset>
                  </wp:positionV>
                  <wp:extent cx="1682750" cy="1743075"/>
                  <wp:effectExtent l="0" t="19050" r="69850" b="66675"/>
                  <wp:wrapSquare wrapText="bothSides"/>
                  <wp:docPr id="1" name="Immagine 0" descr="gianni-sandrucc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ianni-sandrucci.jpg"/>
                          <pic:cNvPicPr preferRelativeResize="0"/>
                        </pic:nvPicPr>
                        <pic:blipFill>
                          <a:blip r:embed="rId10" cstate="print"/>
                          <a:srcRect t="6945" b="12033"/>
                          <a:stretch>
                            <a:fillRect/>
                          </a:stretch>
                        </pic:blipFill>
                        <pic:spPr>
                          <a:xfrm>
                            <a:off x="0" y="0"/>
                            <a:ext cx="1682750" cy="1743075"/>
                          </a:xfrm>
                          <a:prstGeom prst="ellipse">
                            <a:avLst/>
                          </a:prstGeom>
                          <a:effectLst>
                            <a:outerShdw blurRad="50800" dist="38100" dir="2700000" algn="tl" rotWithShape="0">
                              <a:prstClr val="black">
                                <a:alpha val="40000"/>
                              </a:prstClr>
                            </a:outerShdw>
                          </a:effectLst>
                        </pic:spPr>
                      </pic:pic>
                    </a:graphicData>
                  </a:graphic>
                </wp:anchor>
              </w:drawing>
            </w:r>
          </w:p>
        </w:tc>
        <w:tc>
          <w:tcPr>
            <w:tcW w:w="6945" w:type="dxa"/>
          </w:tcPr>
          <w:p w:rsidR="008D401C" w:rsidRDefault="008D401C" w:rsidP="008D401C">
            <w:pPr>
              <w:jc w:val="both"/>
              <w:rPr>
                <w:rFonts w:ascii="Gautami" w:hAnsi="Gautami" w:cs="Gautami"/>
                <w:color w:val="595959"/>
                <w:sz w:val="20"/>
                <w:szCs w:val="20"/>
              </w:rPr>
            </w:pPr>
            <w:r>
              <w:rPr>
                <w:rFonts w:ascii="Gautami" w:hAnsi="Gautami" w:cs="Gautami"/>
                <w:b/>
                <w:color w:val="595959"/>
                <w:sz w:val="20"/>
                <w:szCs w:val="20"/>
              </w:rPr>
              <w:t xml:space="preserve">GIANNI SANDRUCCI </w:t>
            </w:r>
            <w:r w:rsidRPr="0020559E">
              <w:rPr>
                <w:rFonts w:ascii="Gautami" w:hAnsi="Gautami" w:cs="Gautami"/>
                <w:color w:val="595959"/>
                <w:sz w:val="20"/>
                <w:szCs w:val="20"/>
              </w:rPr>
              <w:t xml:space="preserve">– </w:t>
            </w:r>
            <w:r>
              <w:rPr>
                <w:rFonts w:ascii="Gautami" w:hAnsi="Gautami" w:cs="Gautami"/>
                <w:color w:val="595959"/>
                <w:sz w:val="20"/>
                <w:szCs w:val="20"/>
              </w:rPr>
              <w:t xml:space="preserve">CEO </w:t>
            </w:r>
            <w:proofErr w:type="spellStart"/>
            <w:r>
              <w:rPr>
                <w:rFonts w:ascii="Gautami" w:hAnsi="Gautami" w:cs="Gautami"/>
                <w:color w:val="595959"/>
                <w:sz w:val="20"/>
                <w:szCs w:val="20"/>
              </w:rPr>
              <w:t>ItAgile</w:t>
            </w:r>
            <w:proofErr w:type="spellEnd"/>
          </w:p>
          <w:p w:rsidR="008D401C" w:rsidRDefault="008D401C" w:rsidP="008D401C">
            <w:pPr>
              <w:jc w:val="both"/>
              <w:rPr>
                <w:rFonts w:ascii="Gautami" w:hAnsi="Gautami" w:cs="Gautami"/>
                <w:color w:val="595959"/>
                <w:sz w:val="20"/>
                <w:szCs w:val="20"/>
              </w:rPr>
            </w:pPr>
          </w:p>
          <w:p w:rsidR="008D401C" w:rsidRDefault="008D401C" w:rsidP="008D401C">
            <w:pPr>
              <w:jc w:val="both"/>
              <w:rPr>
                <w:rFonts w:ascii="Gautami" w:hAnsi="Gautami" w:cs="Gautami"/>
                <w:color w:val="595959"/>
                <w:sz w:val="20"/>
                <w:szCs w:val="20"/>
              </w:rPr>
            </w:pPr>
          </w:p>
          <w:p w:rsidR="008D401C" w:rsidRDefault="008D401C" w:rsidP="008D401C">
            <w:pPr>
              <w:jc w:val="both"/>
              <w:rPr>
                <w:rFonts w:ascii="Gautami" w:hAnsi="Gautami" w:cs="Gautami"/>
                <w:color w:val="595959"/>
                <w:sz w:val="20"/>
                <w:szCs w:val="20"/>
              </w:rPr>
            </w:pPr>
            <w:r w:rsidRPr="00B24C63">
              <w:rPr>
                <w:rFonts w:ascii="Gautami" w:hAnsi="Gautami" w:cs="Gautami"/>
                <w:color w:val="595959"/>
                <w:sz w:val="20"/>
                <w:szCs w:val="20"/>
              </w:rPr>
              <w:t xml:space="preserve">Laureato in </w:t>
            </w:r>
            <w:r>
              <w:rPr>
                <w:rFonts w:ascii="Gautami" w:hAnsi="Gautami" w:cs="Gautami"/>
                <w:color w:val="595959"/>
                <w:sz w:val="20"/>
                <w:szCs w:val="20"/>
              </w:rPr>
              <w:t>Giurisprudenza</w:t>
            </w:r>
            <w:r w:rsidRPr="00B24C63">
              <w:rPr>
                <w:rFonts w:ascii="Gautami" w:hAnsi="Gautami" w:cs="Gautami"/>
                <w:color w:val="595959"/>
                <w:sz w:val="20"/>
                <w:szCs w:val="20"/>
              </w:rPr>
              <w:t xml:space="preserve">, cofondatore di Agorà telematica, la prima BBS italiana che ha offerto a soggetti privati il collegamento con Internet, è impegnato da molti anni nei processi di dematerializzazione di enti pubblici e privati. </w:t>
            </w:r>
          </w:p>
          <w:p w:rsidR="008D401C" w:rsidRPr="005360E6" w:rsidRDefault="008D401C" w:rsidP="008D401C">
            <w:pPr>
              <w:jc w:val="both"/>
              <w:rPr>
                <w:rFonts w:ascii="Calibri" w:hAnsi="Calibri"/>
              </w:rPr>
            </w:pPr>
            <w:r w:rsidRPr="00B24C63">
              <w:rPr>
                <w:rFonts w:ascii="Gautami" w:hAnsi="Gautami" w:cs="Gautami"/>
                <w:color w:val="595959"/>
                <w:sz w:val="20"/>
                <w:szCs w:val="20"/>
              </w:rPr>
              <w:t xml:space="preserve">Fondatore ed amministratore di </w:t>
            </w:r>
            <w:proofErr w:type="spellStart"/>
            <w:r w:rsidRPr="00B24C63">
              <w:rPr>
                <w:rFonts w:ascii="Gautami" w:hAnsi="Gautami" w:cs="Gautami"/>
                <w:color w:val="595959"/>
                <w:sz w:val="20"/>
                <w:szCs w:val="20"/>
              </w:rPr>
              <w:t>ItAgile</w:t>
            </w:r>
            <w:proofErr w:type="spellEnd"/>
            <w:r w:rsidRPr="00B24C63">
              <w:rPr>
                <w:rFonts w:ascii="Gautami" w:hAnsi="Gautami" w:cs="Gautami"/>
                <w:color w:val="595959"/>
                <w:sz w:val="20"/>
                <w:szCs w:val="20"/>
              </w:rPr>
              <w:t xml:space="preserve"> srl ha portato in Italia l'innovazione della firma centralizzata o remota di </w:t>
            </w:r>
            <w:proofErr w:type="spellStart"/>
            <w:r w:rsidRPr="00B24C63">
              <w:rPr>
                <w:rFonts w:ascii="Gautami" w:hAnsi="Gautami" w:cs="Gautami"/>
                <w:color w:val="595959"/>
                <w:sz w:val="20"/>
                <w:szCs w:val="20"/>
              </w:rPr>
              <w:t>CoSign</w:t>
            </w:r>
            <w:proofErr w:type="spellEnd"/>
            <w:r w:rsidRPr="00B24C63">
              <w:rPr>
                <w:rFonts w:ascii="Gautami" w:hAnsi="Gautami" w:cs="Gautami"/>
                <w:color w:val="595959"/>
                <w:sz w:val="20"/>
                <w:szCs w:val="20"/>
              </w:rPr>
              <w:t>, collaborando anche al processo normativo che ha consentito l'adozione di questa soluzione</w:t>
            </w:r>
            <w:r>
              <w:rPr>
                <w:rFonts w:ascii="Gautami" w:hAnsi="Gautami" w:cs="Gautami"/>
                <w:color w:val="595959"/>
                <w:sz w:val="20"/>
                <w:szCs w:val="20"/>
              </w:rPr>
              <w:t>,</w:t>
            </w:r>
            <w:r w:rsidRPr="00B24C63">
              <w:rPr>
                <w:rFonts w:ascii="Gautami" w:hAnsi="Gautami" w:cs="Gautami"/>
                <w:color w:val="595959"/>
                <w:sz w:val="20"/>
                <w:szCs w:val="20"/>
              </w:rPr>
              <w:t xml:space="preserve"> e facendo diventare </w:t>
            </w:r>
            <w:proofErr w:type="spellStart"/>
            <w:r w:rsidRPr="00B24C63">
              <w:rPr>
                <w:rFonts w:ascii="Gautami" w:hAnsi="Gautami" w:cs="Gautami"/>
                <w:color w:val="595959"/>
                <w:sz w:val="20"/>
                <w:szCs w:val="20"/>
              </w:rPr>
              <w:t>CoSign</w:t>
            </w:r>
            <w:proofErr w:type="spellEnd"/>
            <w:r w:rsidRPr="00B24C63">
              <w:rPr>
                <w:rFonts w:ascii="Gautami" w:hAnsi="Gautami" w:cs="Gautami"/>
                <w:color w:val="595959"/>
                <w:sz w:val="20"/>
                <w:szCs w:val="20"/>
              </w:rPr>
              <w:t xml:space="preserve"> la soluzione leder di mercato in Italia</w:t>
            </w:r>
            <w:r>
              <w:rPr>
                <w:rFonts w:ascii="Calibri" w:hAnsi="Calibri"/>
              </w:rPr>
              <w:t>.</w:t>
            </w:r>
          </w:p>
        </w:tc>
      </w:tr>
    </w:tbl>
    <w:p w:rsidR="000501A0" w:rsidRDefault="000501A0" w:rsidP="00AF3B7E">
      <w:pPr>
        <w:jc w:val="both"/>
        <w:rPr>
          <w:rFonts w:ascii="Gautami" w:hAnsi="Gautami" w:cs="Gautami"/>
          <w:color w:val="595959"/>
          <w:sz w:val="20"/>
          <w:szCs w:val="20"/>
        </w:rPr>
      </w:pPr>
    </w:p>
    <w:p w:rsidR="008D401C" w:rsidRDefault="008D401C" w:rsidP="00AF3B7E">
      <w:pPr>
        <w:jc w:val="both"/>
        <w:rPr>
          <w:rFonts w:ascii="Gautami" w:hAnsi="Gautami" w:cs="Gautami"/>
          <w:color w:val="595959"/>
          <w:sz w:val="20"/>
          <w:szCs w:val="20"/>
        </w:rPr>
      </w:pPr>
    </w:p>
    <w:tbl>
      <w:tblPr>
        <w:tblStyle w:val="Grigliatabella"/>
        <w:tblpPr w:leftFromText="141" w:rightFromText="141" w:vertAnchor="text" w:horzAnchor="margin" w:tblpY="620"/>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663"/>
      </w:tblGrid>
      <w:tr w:rsidR="008D401C" w:rsidTr="00F242B2">
        <w:tc>
          <w:tcPr>
            <w:tcW w:w="2943" w:type="dxa"/>
          </w:tcPr>
          <w:p w:rsidR="00F242B2" w:rsidRDefault="00F242B2" w:rsidP="008D401C">
            <w:pPr>
              <w:jc w:val="both"/>
              <w:rPr>
                <w:rFonts w:ascii="Calibri" w:hAnsi="Calibri"/>
                <w:noProof/>
              </w:rPr>
            </w:pPr>
          </w:p>
          <w:p w:rsidR="008D401C" w:rsidRDefault="00F242B2" w:rsidP="008D401C">
            <w:pPr>
              <w:jc w:val="both"/>
              <w:rPr>
                <w:rFonts w:ascii="Calibri" w:hAnsi="Calibri"/>
              </w:rPr>
            </w:pPr>
            <w:r>
              <w:rPr>
                <w:rFonts w:ascii="Calibri" w:hAnsi="Calibri"/>
                <w:noProof/>
              </w:rPr>
              <w:drawing>
                <wp:inline distT="0" distB="0" distL="0" distR="0">
                  <wp:extent cx="1759482" cy="1742400"/>
                  <wp:effectExtent l="38100" t="38100" r="69850" b="679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o Polsi.jpg"/>
                          <pic:cNvPicPr/>
                        </pic:nvPicPr>
                        <pic:blipFill rotWithShape="1">
                          <a:blip r:embed="rId11">
                            <a:extLst>
                              <a:ext uri="{28A0092B-C50C-407E-A947-70E740481C1C}">
                                <a14:useLocalDpi xmlns:a14="http://schemas.microsoft.com/office/drawing/2010/main" val="0"/>
                              </a:ext>
                            </a:extLst>
                          </a:blip>
                          <a:srcRect r="5574" b="21441"/>
                          <a:stretch/>
                        </pic:blipFill>
                        <pic:spPr bwMode="auto">
                          <a:xfrm>
                            <a:off x="0" y="0"/>
                            <a:ext cx="1759482" cy="1742400"/>
                          </a:xfrm>
                          <a:prstGeom prst="ellipse">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c>
          <w:tcPr>
            <w:tcW w:w="6663" w:type="dxa"/>
          </w:tcPr>
          <w:p w:rsidR="008D401C" w:rsidRDefault="008D401C" w:rsidP="008D401C">
            <w:pPr>
              <w:jc w:val="both"/>
              <w:rPr>
                <w:rFonts w:ascii="Gautami" w:hAnsi="Gautami" w:cs="Gautami"/>
                <w:color w:val="595959"/>
                <w:sz w:val="20"/>
                <w:szCs w:val="20"/>
              </w:rPr>
            </w:pPr>
            <w:r>
              <w:rPr>
                <w:rFonts w:ascii="Gautami" w:hAnsi="Gautami" w:cs="Gautami"/>
                <w:b/>
                <w:color w:val="595959"/>
                <w:sz w:val="20"/>
                <w:szCs w:val="20"/>
              </w:rPr>
              <w:t xml:space="preserve">MARCO POLSI </w:t>
            </w:r>
            <w:r w:rsidRPr="0020559E">
              <w:rPr>
                <w:rFonts w:ascii="Gautami" w:hAnsi="Gautami" w:cs="Gautami"/>
                <w:color w:val="595959"/>
                <w:sz w:val="20"/>
                <w:szCs w:val="20"/>
              </w:rPr>
              <w:t xml:space="preserve">– </w:t>
            </w:r>
            <w:r>
              <w:rPr>
                <w:rFonts w:ascii="Gautami" w:hAnsi="Gautami" w:cs="Gautami"/>
                <w:color w:val="595959"/>
                <w:sz w:val="20"/>
                <w:szCs w:val="20"/>
              </w:rPr>
              <w:t>Sales Manager LAND</w:t>
            </w:r>
          </w:p>
          <w:p w:rsidR="008D401C" w:rsidRDefault="008D401C" w:rsidP="008D401C">
            <w:pPr>
              <w:jc w:val="both"/>
              <w:rPr>
                <w:rFonts w:ascii="Gautami" w:hAnsi="Gautami" w:cs="Gautami"/>
                <w:color w:val="595959"/>
                <w:sz w:val="20"/>
                <w:szCs w:val="20"/>
              </w:rPr>
            </w:pPr>
          </w:p>
          <w:p w:rsidR="008D401C" w:rsidRDefault="008D401C" w:rsidP="008D401C">
            <w:pPr>
              <w:jc w:val="both"/>
              <w:rPr>
                <w:rFonts w:ascii="Gautami" w:hAnsi="Gautami" w:cs="Gautami"/>
                <w:color w:val="595959"/>
                <w:sz w:val="20"/>
                <w:szCs w:val="20"/>
              </w:rPr>
            </w:pPr>
          </w:p>
          <w:p w:rsidR="008D401C" w:rsidRDefault="008D401C" w:rsidP="008D401C">
            <w:pPr>
              <w:jc w:val="both"/>
              <w:rPr>
                <w:rFonts w:ascii="Gautami" w:hAnsi="Gautami" w:cs="Gautami"/>
                <w:color w:val="595959"/>
                <w:sz w:val="20"/>
                <w:szCs w:val="20"/>
              </w:rPr>
            </w:pPr>
            <w:r w:rsidRPr="00192D7D">
              <w:rPr>
                <w:rFonts w:ascii="Gautami" w:hAnsi="Gautami" w:cs="Gautami"/>
                <w:color w:val="595959"/>
                <w:sz w:val="20"/>
                <w:szCs w:val="20"/>
              </w:rPr>
              <w:t>Marco Polsi è fondatore e direttore operativo e marketing di LAND</w:t>
            </w:r>
            <w:r>
              <w:rPr>
                <w:rFonts w:ascii="Gautami" w:hAnsi="Gautami" w:cs="Gautami"/>
                <w:color w:val="595959"/>
                <w:sz w:val="20"/>
                <w:szCs w:val="20"/>
              </w:rPr>
              <w:t>.</w:t>
            </w:r>
            <w:r w:rsidRPr="00192D7D">
              <w:rPr>
                <w:rFonts w:ascii="Gautami" w:hAnsi="Gautami" w:cs="Gautami"/>
                <w:color w:val="595959"/>
                <w:sz w:val="20"/>
                <w:szCs w:val="20"/>
              </w:rPr>
              <w:t> Ha partecipato come responsabile al progetto europeo SIGNED (</w:t>
            </w:r>
            <w:proofErr w:type="spellStart"/>
            <w:r w:rsidRPr="00192D7D">
              <w:rPr>
                <w:rFonts w:ascii="Gautami" w:hAnsi="Gautami" w:cs="Gautami"/>
                <w:color w:val="595959"/>
                <w:sz w:val="20"/>
                <w:szCs w:val="20"/>
              </w:rPr>
              <w:t>S</w:t>
            </w:r>
            <w:r>
              <w:rPr>
                <w:rFonts w:ascii="Gautami" w:hAnsi="Gautami" w:cs="Gautami"/>
                <w:color w:val="595959"/>
                <w:sz w:val="20"/>
                <w:szCs w:val="20"/>
              </w:rPr>
              <w:t>ecure</w:t>
            </w:r>
            <w:proofErr w:type="spellEnd"/>
            <w:r>
              <w:rPr>
                <w:rFonts w:ascii="Gautami" w:hAnsi="Gautami" w:cs="Gautami"/>
                <w:color w:val="595959"/>
                <w:sz w:val="20"/>
                <w:szCs w:val="20"/>
              </w:rPr>
              <w:t xml:space="preserve"> </w:t>
            </w:r>
            <w:proofErr w:type="spellStart"/>
            <w:r>
              <w:rPr>
                <w:rFonts w:ascii="Gautami" w:hAnsi="Gautami" w:cs="Gautami"/>
                <w:color w:val="595959"/>
                <w:sz w:val="20"/>
                <w:szCs w:val="20"/>
              </w:rPr>
              <w:t>Imprint</w:t>
            </w:r>
            <w:proofErr w:type="spellEnd"/>
            <w:r>
              <w:rPr>
                <w:rFonts w:ascii="Gautami" w:hAnsi="Gautami" w:cs="Gautami"/>
                <w:color w:val="595959"/>
                <w:sz w:val="20"/>
                <w:szCs w:val="20"/>
              </w:rPr>
              <w:t xml:space="preserve"> </w:t>
            </w:r>
            <w:proofErr w:type="spellStart"/>
            <w:r>
              <w:rPr>
                <w:rFonts w:ascii="Gautami" w:hAnsi="Gautami" w:cs="Gautami"/>
                <w:color w:val="595959"/>
                <w:sz w:val="20"/>
                <w:szCs w:val="20"/>
              </w:rPr>
              <w:t>GeNerated</w:t>
            </w:r>
            <w:proofErr w:type="spellEnd"/>
            <w:r>
              <w:rPr>
                <w:rFonts w:ascii="Gautami" w:hAnsi="Gautami" w:cs="Gautami"/>
                <w:color w:val="595959"/>
                <w:sz w:val="20"/>
                <w:szCs w:val="20"/>
              </w:rPr>
              <w:t xml:space="preserve"> for </w:t>
            </w:r>
            <w:proofErr w:type="spellStart"/>
            <w:r>
              <w:rPr>
                <w:rFonts w:ascii="Gautami" w:hAnsi="Gautami" w:cs="Gautami"/>
                <w:color w:val="595959"/>
                <w:sz w:val="20"/>
                <w:szCs w:val="20"/>
              </w:rPr>
              <w:t>papE</w:t>
            </w:r>
            <w:r w:rsidRPr="00192D7D">
              <w:rPr>
                <w:rFonts w:ascii="Gautami" w:hAnsi="Gautami" w:cs="Gautami"/>
                <w:color w:val="595959"/>
                <w:sz w:val="20"/>
                <w:szCs w:val="20"/>
              </w:rPr>
              <w:t>r</w:t>
            </w:r>
            <w:proofErr w:type="spellEnd"/>
            <w:r w:rsidRPr="00192D7D">
              <w:rPr>
                <w:rFonts w:ascii="Gautami" w:hAnsi="Gautami" w:cs="Gautami"/>
                <w:color w:val="595959"/>
                <w:sz w:val="20"/>
                <w:szCs w:val="20"/>
              </w:rPr>
              <w:t xml:space="preserve"> </w:t>
            </w:r>
            <w:proofErr w:type="spellStart"/>
            <w:r w:rsidRPr="00192D7D">
              <w:rPr>
                <w:rFonts w:ascii="Gautami" w:hAnsi="Gautami" w:cs="Gautami"/>
                <w:color w:val="595959"/>
                <w:sz w:val="20"/>
                <w:szCs w:val="20"/>
              </w:rPr>
              <w:t>Documents</w:t>
            </w:r>
            <w:proofErr w:type="spellEnd"/>
            <w:r w:rsidRPr="00192D7D">
              <w:rPr>
                <w:rFonts w:ascii="Gautami" w:hAnsi="Gautami" w:cs="Gautami"/>
                <w:color w:val="595959"/>
                <w:sz w:val="20"/>
                <w:szCs w:val="20"/>
              </w:rPr>
              <w:t>). Fa parte del Comitato Tecnico della rivista “Il Documento Digitale”</w:t>
            </w:r>
            <w:r>
              <w:rPr>
                <w:rFonts w:ascii="Gautami" w:hAnsi="Gautami" w:cs="Gautami"/>
                <w:color w:val="595959"/>
                <w:sz w:val="20"/>
                <w:szCs w:val="20"/>
              </w:rPr>
              <w:t xml:space="preserve">. </w:t>
            </w:r>
            <w:r w:rsidRPr="00192D7D">
              <w:rPr>
                <w:rFonts w:ascii="Gautami" w:hAnsi="Gautami" w:cs="Gautami"/>
                <w:color w:val="595959"/>
                <w:sz w:val="20"/>
                <w:szCs w:val="20"/>
              </w:rPr>
              <w:t xml:space="preserve">E’ uno degli inventori di </w:t>
            </w:r>
            <w:proofErr w:type="spellStart"/>
            <w:r w:rsidRPr="00192D7D">
              <w:rPr>
                <w:rFonts w:ascii="Gautami" w:hAnsi="Gautami" w:cs="Gautami"/>
                <w:color w:val="595959"/>
                <w:sz w:val="20"/>
                <w:szCs w:val="20"/>
              </w:rPr>
              <w:t>SecurePaper</w:t>
            </w:r>
            <w:proofErr w:type="spellEnd"/>
            <w:r w:rsidRPr="00192D7D">
              <w:rPr>
                <w:rFonts w:ascii="Gautami" w:hAnsi="Gautami" w:cs="Gautami"/>
                <w:color w:val="595959"/>
                <w:sz w:val="20"/>
                <w:szCs w:val="20"/>
              </w:rPr>
              <w:t>, brevetto conseguito dopo 2 anni insieme ad altri 3</w:t>
            </w:r>
            <w:r>
              <w:rPr>
                <w:rFonts w:ascii="Gautami" w:hAnsi="Gautami" w:cs="Gautami"/>
                <w:color w:val="595959"/>
                <w:sz w:val="20"/>
                <w:szCs w:val="20"/>
              </w:rPr>
              <w:t xml:space="preserve"> ricercatori dell’Università </w:t>
            </w:r>
            <w:r w:rsidRPr="00192D7D">
              <w:rPr>
                <w:rFonts w:ascii="Gautami" w:hAnsi="Gautami" w:cs="Gautami"/>
                <w:color w:val="595959"/>
                <w:sz w:val="20"/>
                <w:szCs w:val="20"/>
              </w:rPr>
              <w:t>Tor Vergata</w:t>
            </w:r>
            <w:r>
              <w:rPr>
                <w:rFonts w:ascii="Gautami" w:hAnsi="Gautami" w:cs="Gautami"/>
                <w:color w:val="595959"/>
                <w:sz w:val="20"/>
                <w:szCs w:val="20"/>
              </w:rPr>
              <w:t xml:space="preserve"> di Roma.</w:t>
            </w:r>
          </w:p>
          <w:p w:rsidR="008D401C" w:rsidRDefault="008D401C" w:rsidP="008D401C">
            <w:pPr>
              <w:jc w:val="both"/>
              <w:rPr>
                <w:rFonts w:ascii="Calibri" w:hAnsi="Calibri"/>
              </w:rPr>
            </w:pPr>
          </w:p>
        </w:tc>
      </w:tr>
    </w:tbl>
    <w:p w:rsidR="008D401C" w:rsidRDefault="008D401C" w:rsidP="00AF3B7E">
      <w:pPr>
        <w:jc w:val="both"/>
        <w:rPr>
          <w:rFonts w:ascii="Gautami" w:hAnsi="Gautami" w:cs="Gautami"/>
          <w:color w:val="595959"/>
          <w:sz w:val="20"/>
          <w:szCs w:val="20"/>
        </w:rPr>
      </w:pPr>
    </w:p>
    <w:p w:rsidR="008D401C" w:rsidRDefault="008D401C" w:rsidP="00AF3B7E">
      <w:pPr>
        <w:jc w:val="both"/>
        <w:rPr>
          <w:rFonts w:ascii="Gautami" w:hAnsi="Gautami" w:cs="Gautami"/>
          <w:color w:val="595959"/>
          <w:sz w:val="20"/>
          <w:szCs w:val="20"/>
        </w:rPr>
      </w:pPr>
    </w:p>
    <w:p w:rsidR="008D401C" w:rsidRDefault="008D401C" w:rsidP="00AF3B7E">
      <w:pPr>
        <w:jc w:val="both"/>
        <w:rPr>
          <w:rFonts w:ascii="Gautami" w:hAnsi="Gautami" w:cs="Gautami"/>
          <w:color w:val="595959"/>
          <w:sz w:val="20"/>
          <w:szCs w:val="20"/>
        </w:rPr>
      </w:pPr>
    </w:p>
    <w:p w:rsidR="008D401C" w:rsidRDefault="008D401C" w:rsidP="00AF3B7E">
      <w:pPr>
        <w:jc w:val="both"/>
        <w:rPr>
          <w:rFonts w:ascii="Gautami" w:hAnsi="Gautami" w:cs="Gautami"/>
          <w:color w:val="595959"/>
          <w:sz w:val="20"/>
          <w:szCs w:val="20"/>
        </w:rPr>
      </w:pPr>
    </w:p>
    <w:tbl>
      <w:tblPr>
        <w:tblStyle w:val="Grigliatabella"/>
        <w:tblpPr w:leftFromText="141" w:rightFromText="141" w:vertAnchor="text" w:horzAnchor="margin" w:tblpY="13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6338"/>
      </w:tblGrid>
      <w:tr w:rsidR="008D401C" w:rsidTr="008977E3">
        <w:tc>
          <w:tcPr>
            <w:tcW w:w="3126" w:type="dxa"/>
          </w:tcPr>
          <w:p w:rsidR="00336173" w:rsidRDefault="00697CCB" w:rsidP="00336173">
            <w:pPr>
              <w:rPr>
                <w:rFonts w:ascii="Gautami" w:hAnsi="Gautami" w:cs="Gautami"/>
                <w:b/>
                <w:color w:val="595959"/>
                <w:sz w:val="20"/>
                <w:szCs w:val="20"/>
              </w:rPr>
            </w:pPr>
            <w:r>
              <w:rPr>
                <w:rFonts w:ascii="Gautami" w:hAnsi="Gautami" w:cs="Gautami"/>
                <w:b/>
                <w:noProof/>
                <w:color w:val="595959"/>
                <w:sz w:val="20"/>
                <w:szCs w:val="20"/>
              </w:rPr>
              <w:lastRenderedPageBreak/>
              <w:drawing>
                <wp:inline distT="0" distB="0" distL="0" distR="0">
                  <wp:extent cx="1646321" cy="1742400"/>
                  <wp:effectExtent l="38100" t="38100" r="68580" b="6794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dromela.jpg"/>
                          <pic:cNvPicPr/>
                        </pic:nvPicPr>
                        <pic:blipFill rotWithShape="1">
                          <a:blip r:embed="rId12" cstate="print">
                            <a:extLst>
                              <a:ext uri="{28A0092B-C50C-407E-A947-70E740481C1C}">
                                <a14:useLocalDpi xmlns:a14="http://schemas.microsoft.com/office/drawing/2010/main" val="0"/>
                              </a:ext>
                            </a:extLst>
                          </a:blip>
                          <a:srcRect t="11711" b="8912"/>
                          <a:stretch/>
                        </pic:blipFill>
                        <pic:spPr bwMode="auto">
                          <a:xfrm>
                            <a:off x="0" y="0"/>
                            <a:ext cx="1646321" cy="1742400"/>
                          </a:xfrm>
                          <a:prstGeom prst="ellipse">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336173" w:rsidRDefault="00336173" w:rsidP="00336173">
            <w:pPr>
              <w:rPr>
                <w:rFonts w:ascii="Gautami" w:hAnsi="Gautami" w:cs="Gautami"/>
                <w:b/>
                <w:color w:val="595959"/>
                <w:sz w:val="20"/>
                <w:szCs w:val="20"/>
              </w:rPr>
            </w:pPr>
          </w:p>
          <w:p w:rsidR="00336173" w:rsidRDefault="00336173" w:rsidP="00336173">
            <w:pPr>
              <w:rPr>
                <w:rFonts w:ascii="Gautami" w:hAnsi="Gautami" w:cs="Gautami"/>
                <w:b/>
                <w:color w:val="595959"/>
                <w:sz w:val="20"/>
                <w:szCs w:val="20"/>
              </w:rPr>
            </w:pPr>
          </w:p>
          <w:p w:rsidR="008D401C" w:rsidRDefault="008D401C" w:rsidP="00336173">
            <w:pPr>
              <w:rPr>
                <w:rFonts w:ascii="Gautami" w:hAnsi="Gautami" w:cs="Gautami"/>
                <w:b/>
                <w:color w:val="595959"/>
                <w:sz w:val="20"/>
                <w:szCs w:val="20"/>
              </w:rPr>
            </w:pPr>
          </w:p>
        </w:tc>
        <w:tc>
          <w:tcPr>
            <w:tcW w:w="6338" w:type="dxa"/>
          </w:tcPr>
          <w:p w:rsidR="008D401C" w:rsidRDefault="008D401C" w:rsidP="00336173">
            <w:pPr>
              <w:rPr>
                <w:rFonts w:ascii="Gautami" w:hAnsi="Gautami" w:cs="Gautami"/>
                <w:color w:val="595959"/>
                <w:sz w:val="20"/>
                <w:szCs w:val="20"/>
              </w:rPr>
            </w:pPr>
            <w:r>
              <w:rPr>
                <w:rFonts w:ascii="Gautami" w:hAnsi="Gautami" w:cs="Gautami"/>
                <w:b/>
                <w:color w:val="595959"/>
                <w:sz w:val="20"/>
                <w:szCs w:val="20"/>
              </w:rPr>
              <w:t>ADRIANO IDROMELA</w:t>
            </w:r>
            <w:r w:rsidRPr="0020559E">
              <w:rPr>
                <w:rFonts w:ascii="Gautami" w:hAnsi="Gautami" w:cs="Gautami"/>
                <w:b/>
                <w:color w:val="595959"/>
                <w:sz w:val="20"/>
                <w:szCs w:val="20"/>
              </w:rPr>
              <w:t xml:space="preserve"> </w:t>
            </w:r>
            <w:r w:rsidRPr="0020559E">
              <w:rPr>
                <w:rFonts w:ascii="Gautami" w:hAnsi="Gautami" w:cs="Gautami"/>
                <w:color w:val="595959"/>
                <w:sz w:val="20"/>
                <w:szCs w:val="20"/>
              </w:rPr>
              <w:t xml:space="preserve">– </w:t>
            </w:r>
            <w:r w:rsidRPr="008D401C">
              <w:rPr>
                <w:rFonts w:ascii="Gautami" w:hAnsi="Gautami" w:cs="Gautami"/>
                <w:color w:val="595959"/>
                <w:sz w:val="20"/>
                <w:szCs w:val="20"/>
              </w:rPr>
              <w:t xml:space="preserve">Marketing e Pianificazione Product &amp; Marketing Manager </w:t>
            </w:r>
            <w:proofErr w:type="spellStart"/>
            <w:r w:rsidRPr="008D401C">
              <w:rPr>
                <w:rFonts w:ascii="Gautami" w:hAnsi="Gautami" w:cs="Gautami"/>
                <w:color w:val="595959"/>
                <w:sz w:val="20"/>
                <w:szCs w:val="20"/>
              </w:rPr>
              <w:t>Postel</w:t>
            </w:r>
            <w:proofErr w:type="spellEnd"/>
            <w:r w:rsidRPr="008D401C">
              <w:rPr>
                <w:rFonts w:ascii="Gautami" w:hAnsi="Gautami" w:cs="Gautami"/>
                <w:color w:val="595959"/>
                <w:sz w:val="20"/>
                <w:szCs w:val="20"/>
              </w:rPr>
              <w:t xml:space="preserve"> Gruppo Poste Italiane</w:t>
            </w:r>
          </w:p>
          <w:p w:rsidR="008D401C" w:rsidRPr="0020559E" w:rsidRDefault="008D401C" w:rsidP="00336173">
            <w:pPr>
              <w:rPr>
                <w:rFonts w:ascii="Gautami" w:hAnsi="Gautami" w:cs="Gautami"/>
                <w:color w:val="595959"/>
                <w:sz w:val="20"/>
                <w:szCs w:val="20"/>
              </w:rPr>
            </w:pPr>
          </w:p>
          <w:p w:rsidR="008977E3" w:rsidRPr="008977E3" w:rsidRDefault="008977E3" w:rsidP="008977E3">
            <w:pPr>
              <w:pStyle w:val="Testonormale"/>
              <w:rPr>
                <w:rFonts w:ascii="Gautami" w:hAnsi="Gautami" w:cs="Gautami"/>
                <w:color w:val="595959"/>
                <w:sz w:val="20"/>
                <w:szCs w:val="20"/>
              </w:rPr>
            </w:pPr>
            <w:r>
              <w:rPr>
                <w:rFonts w:ascii="Gautami" w:hAnsi="Gautami" w:cs="Gautami"/>
                <w:color w:val="595959"/>
                <w:sz w:val="20"/>
                <w:szCs w:val="20"/>
              </w:rPr>
              <w:t xml:space="preserve">Adriano </w:t>
            </w:r>
            <w:proofErr w:type="spellStart"/>
            <w:r>
              <w:rPr>
                <w:rFonts w:ascii="Gautami" w:hAnsi="Gautami" w:cs="Gautami"/>
                <w:color w:val="595959"/>
                <w:sz w:val="20"/>
                <w:szCs w:val="20"/>
              </w:rPr>
              <w:t>Idromela</w:t>
            </w:r>
            <w:proofErr w:type="spellEnd"/>
            <w:r>
              <w:t xml:space="preserve"> </w:t>
            </w:r>
            <w:r w:rsidRPr="008977E3">
              <w:rPr>
                <w:rFonts w:ascii="Gautami" w:hAnsi="Gautami" w:cs="Gautami"/>
                <w:color w:val="595959"/>
                <w:sz w:val="20"/>
                <w:szCs w:val="20"/>
              </w:rPr>
              <w:t>è laureato in Economia e diplomato in gestione documentale alla SDA Bocconi.</w:t>
            </w:r>
          </w:p>
          <w:p w:rsidR="008D401C" w:rsidRDefault="008977E3" w:rsidP="008977E3">
            <w:pPr>
              <w:jc w:val="both"/>
              <w:rPr>
                <w:rFonts w:ascii="Gautami" w:hAnsi="Gautami" w:cs="Gautami"/>
                <w:b/>
                <w:color w:val="595959"/>
                <w:sz w:val="20"/>
                <w:szCs w:val="20"/>
              </w:rPr>
            </w:pPr>
            <w:r w:rsidRPr="008977E3">
              <w:rPr>
                <w:rFonts w:ascii="Gautami" w:eastAsiaTheme="minorHAnsi" w:hAnsi="Gautami" w:cs="Gautami"/>
                <w:color w:val="595959"/>
                <w:sz w:val="20"/>
                <w:szCs w:val="20"/>
                <w:lang w:eastAsia="en-US"/>
              </w:rPr>
              <w:t xml:space="preserve">Dopo esperienze nel settore finanziario e della consulenza, dal 2009 ricopre il ruolo di Product Marketing Manager dei servizi digitali in </w:t>
            </w:r>
            <w:proofErr w:type="spellStart"/>
            <w:r w:rsidRPr="008977E3">
              <w:rPr>
                <w:rFonts w:ascii="Gautami" w:eastAsiaTheme="minorHAnsi" w:hAnsi="Gautami" w:cs="Gautami"/>
                <w:color w:val="595959"/>
                <w:sz w:val="20"/>
                <w:szCs w:val="20"/>
                <w:lang w:eastAsia="en-US"/>
              </w:rPr>
              <w:t>Postel</w:t>
            </w:r>
            <w:proofErr w:type="spellEnd"/>
            <w:r>
              <w:rPr>
                <w:rFonts w:ascii="Gautami" w:eastAsiaTheme="minorHAnsi" w:hAnsi="Gautami" w:cs="Gautami"/>
                <w:color w:val="595959"/>
                <w:sz w:val="20"/>
                <w:szCs w:val="20"/>
                <w:lang w:eastAsia="en-US"/>
              </w:rPr>
              <w:t>.</w:t>
            </w:r>
          </w:p>
        </w:tc>
      </w:tr>
    </w:tbl>
    <w:p w:rsidR="009B442C" w:rsidRDefault="009B442C" w:rsidP="00AF3B7E">
      <w:pPr>
        <w:jc w:val="both"/>
        <w:rPr>
          <w:rFonts w:ascii="Gautami" w:hAnsi="Gautami" w:cs="Gautami"/>
          <w:color w:val="595959"/>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6663"/>
      </w:tblGrid>
      <w:tr w:rsidR="005360E6" w:rsidRPr="00697CCB" w:rsidTr="007F3650">
        <w:tc>
          <w:tcPr>
            <w:tcW w:w="2943" w:type="dxa"/>
          </w:tcPr>
          <w:p w:rsidR="005360E6" w:rsidRDefault="004E0A48" w:rsidP="008B1723">
            <w:pPr>
              <w:rPr>
                <w:rFonts w:ascii="Gautami" w:hAnsi="Gautami" w:cs="Gautami"/>
                <w:b/>
                <w:color w:val="595959"/>
                <w:sz w:val="20"/>
                <w:szCs w:val="20"/>
              </w:rPr>
            </w:pPr>
            <w:r>
              <w:rPr>
                <w:rFonts w:ascii="Gautami" w:hAnsi="Gautami" w:cs="Gautami"/>
                <w:b/>
                <w:noProof/>
                <w:color w:val="595959"/>
                <w:sz w:val="20"/>
                <w:szCs w:val="20"/>
              </w:rPr>
              <w:drawing>
                <wp:inline distT="0" distB="0" distL="0" distR="0">
                  <wp:extent cx="1731645" cy="1743075"/>
                  <wp:effectExtent l="38100" t="38100" r="78105" b="857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idalgo.JPG"/>
                          <pic:cNvPicPr/>
                        </pic:nvPicPr>
                        <pic:blipFill rotWithShape="1">
                          <a:blip r:embed="rId13" cstate="print">
                            <a:extLst>
                              <a:ext uri="{28A0092B-C50C-407E-A947-70E740481C1C}">
                                <a14:useLocalDpi xmlns:a14="http://schemas.microsoft.com/office/drawing/2010/main" val="0"/>
                              </a:ext>
                            </a:extLst>
                          </a:blip>
                          <a:srcRect t="8251" b="16255"/>
                          <a:stretch/>
                        </pic:blipFill>
                        <pic:spPr bwMode="auto">
                          <a:xfrm>
                            <a:off x="0" y="0"/>
                            <a:ext cx="1731645" cy="1743075"/>
                          </a:xfrm>
                          <a:prstGeom prst="ellipse">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c>
        <w:tc>
          <w:tcPr>
            <w:tcW w:w="6663" w:type="dxa"/>
          </w:tcPr>
          <w:p w:rsidR="005360E6" w:rsidRPr="008D401C" w:rsidRDefault="008D401C" w:rsidP="005360E6">
            <w:pPr>
              <w:rPr>
                <w:rFonts w:ascii="Gautami" w:hAnsi="Gautami" w:cs="Gautami"/>
                <w:color w:val="595959"/>
                <w:sz w:val="20"/>
                <w:szCs w:val="20"/>
                <w:lang w:val="en-US"/>
              </w:rPr>
            </w:pPr>
            <w:r w:rsidRPr="008D401C">
              <w:rPr>
                <w:rFonts w:ascii="Gautami" w:hAnsi="Gautami" w:cs="Gautami"/>
                <w:b/>
                <w:color w:val="595959"/>
                <w:sz w:val="20"/>
                <w:szCs w:val="20"/>
                <w:lang w:val="en-US"/>
              </w:rPr>
              <w:t>IVAN HIDALGO</w:t>
            </w:r>
            <w:r w:rsidR="005360E6" w:rsidRPr="008D401C">
              <w:rPr>
                <w:rFonts w:ascii="Gautami" w:hAnsi="Gautami" w:cs="Gautami"/>
                <w:b/>
                <w:color w:val="595959"/>
                <w:sz w:val="20"/>
                <w:szCs w:val="20"/>
                <w:lang w:val="en-US"/>
              </w:rPr>
              <w:t xml:space="preserve"> </w:t>
            </w:r>
            <w:r w:rsidR="005360E6" w:rsidRPr="008D401C">
              <w:rPr>
                <w:rFonts w:ascii="Gautami" w:hAnsi="Gautami" w:cs="Gautami"/>
                <w:color w:val="595959"/>
                <w:sz w:val="20"/>
                <w:szCs w:val="20"/>
                <w:lang w:val="en-US"/>
              </w:rPr>
              <w:t xml:space="preserve">– </w:t>
            </w:r>
            <w:r w:rsidRPr="00074468">
              <w:rPr>
                <w:rFonts w:ascii="Gautami" w:hAnsi="Gautami" w:cs="Gautami"/>
                <w:color w:val="595959"/>
                <w:sz w:val="20"/>
                <w:szCs w:val="20"/>
                <w:lang w:val="en-US"/>
              </w:rPr>
              <w:t>Professional Services Manager Lexmark</w:t>
            </w:r>
          </w:p>
          <w:p w:rsidR="00D1477E" w:rsidRPr="00D1477E" w:rsidRDefault="00D1477E" w:rsidP="00153C3D">
            <w:pPr>
              <w:jc w:val="both"/>
              <w:rPr>
                <w:rFonts w:ascii="Gautami" w:eastAsiaTheme="minorHAnsi" w:hAnsi="Gautami" w:cs="Gautami"/>
                <w:color w:val="595959"/>
                <w:sz w:val="20"/>
                <w:szCs w:val="20"/>
                <w:lang w:eastAsia="en-US"/>
              </w:rPr>
            </w:pPr>
            <w:r w:rsidRPr="00D1477E">
              <w:rPr>
                <w:rFonts w:ascii="Gautami" w:eastAsiaTheme="minorHAnsi" w:hAnsi="Gautami" w:cs="Gautami"/>
                <w:color w:val="595959"/>
                <w:sz w:val="20"/>
                <w:szCs w:val="20"/>
                <w:lang w:eastAsia="en-US"/>
              </w:rPr>
              <w:t>Responsabile delle attività di supporto alle vendite di Soluzioni per la Gestione Elettronica dei documenti.</w:t>
            </w:r>
          </w:p>
          <w:p w:rsidR="00D1477E" w:rsidRPr="00D1477E" w:rsidRDefault="00D1477E" w:rsidP="00153C3D">
            <w:pPr>
              <w:jc w:val="both"/>
              <w:rPr>
                <w:rFonts w:ascii="Gautami" w:eastAsiaTheme="minorHAnsi" w:hAnsi="Gautami" w:cs="Gautami"/>
                <w:color w:val="595959"/>
                <w:sz w:val="20"/>
                <w:szCs w:val="20"/>
                <w:lang w:eastAsia="en-US"/>
              </w:rPr>
            </w:pPr>
            <w:r w:rsidRPr="00D1477E">
              <w:rPr>
                <w:rFonts w:ascii="Gautami" w:eastAsiaTheme="minorHAnsi" w:hAnsi="Gautami" w:cs="Gautami"/>
                <w:color w:val="595959"/>
                <w:sz w:val="20"/>
                <w:szCs w:val="20"/>
                <w:lang w:eastAsia="en-US"/>
              </w:rPr>
              <w:t xml:space="preserve">Esperienza maturata nei sistemi di trattamento Immagini, </w:t>
            </w:r>
            <w:proofErr w:type="spellStart"/>
            <w:r w:rsidRPr="00D1477E">
              <w:rPr>
                <w:rFonts w:ascii="Gautami" w:eastAsiaTheme="minorHAnsi" w:hAnsi="Gautami" w:cs="Gautami"/>
                <w:color w:val="595959"/>
                <w:sz w:val="20"/>
                <w:szCs w:val="20"/>
                <w:lang w:eastAsia="en-US"/>
              </w:rPr>
              <w:t>Workflow</w:t>
            </w:r>
            <w:proofErr w:type="spellEnd"/>
            <w:r w:rsidRPr="00D1477E">
              <w:rPr>
                <w:rFonts w:ascii="Gautami" w:eastAsiaTheme="minorHAnsi" w:hAnsi="Gautami" w:cs="Gautami"/>
                <w:color w:val="595959"/>
                <w:sz w:val="20"/>
                <w:szCs w:val="20"/>
                <w:lang w:eastAsia="en-US"/>
              </w:rPr>
              <w:t xml:space="preserve"> e Documentali.</w:t>
            </w:r>
            <w:r w:rsidR="00153C3D">
              <w:rPr>
                <w:rFonts w:ascii="Gautami" w:eastAsiaTheme="minorHAnsi" w:hAnsi="Gautami" w:cs="Gautami"/>
                <w:color w:val="595959"/>
                <w:sz w:val="20"/>
                <w:szCs w:val="20"/>
                <w:lang w:eastAsia="en-US"/>
              </w:rPr>
              <w:t xml:space="preserve"> </w:t>
            </w:r>
            <w:proofErr w:type="spellStart"/>
            <w:r w:rsidRPr="00D1477E">
              <w:rPr>
                <w:rFonts w:ascii="Gautami" w:eastAsiaTheme="minorHAnsi" w:hAnsi="Gautami" w:cs="Gautami"/>
                <w:color w:val="595959"/>
                <w:sz w:val="20"/>
                <w:szCs w:val="20"/>
                <w:lang w:eastAsia="en-US"/>
              </w:rPr>
              <w:t>CompTIA</w:t>
            </w:r>
            <w:proofErr w:type="spellEnd"/>
            <w:r w:rsidRPr="00D1477E">
              <w:rPr>
                <w:rFonts w:ascii="Gautami" w:eastAsiaTheme="minorHAnsi" w:hAnsi="Gautami" w:cs="Gautami"/>
                <w:color w:val="595959"/>
                <w:sz w:val="20"/>
                <w:szCs w:val="20"/>
                <w:lang w:eastAsia="en-US"/>
              </w:rPr>
              <w:t xml:space="preserve"> CDIA+ </w:t>
            </w:r>
            <w:proofErr w:type="spellStart"/>
            <w:r w:rsidRPr="00D1477E">
              <w:rPr>
                <w:rFonts w:ascii="Gautami" w:eastAsiaTheme="minorHAnsi" w:hAnsi="Gautami" w:cs="Gautami"/>
                <w:color w:val="595959"/>
                <w:sz w:val="20"/>
                <w:szCs w:val="20"/>
                <w:lang w:eastAsia="en-US"/>
              </w:rPr>
              <w:t>Certified</w:t>
            </w:r>
            <w:proofErr w:type="spellEnd"/>
            <w:r w:rsidRPr="00D1477E">
              <w:rPr>
                <w:rFonts w:ascii="Gautami" w:eastAsiaTheme="minorHAnsi" w:hAnsi="Gautami" w:cs="Gautami"/>
                <w:color w:val="595959"/>
                <w:sz w:val="20"/>
                <w:szCs w:val="20"/>
                <w:lang w:eastAsia="en-US"/>
              </w:rPr>
              <w:t xml:space="preserve"> Professional</w:t>
            </w:r>
          </w:p>
          <w:p w:rsidR="005360E6" w:rsidRPr="00074468" w:rsidRDefault="005360E6" w:rsidP="008D401C">
            <w:pPr>
              <w:jc w:val="both"/>
              <w:rPr>
                <w:rFonts w:ascii="Gautami" w:hAnsi="Gautami" w:cs="Gautami"/>
                <w:b/>
                <w:color w:val="595959"/>
                <w:sz w:val="20"/>
                <w:szCs w:val="20"/>
                <w:lang w:val="en-US"/>
              </w:rPr>
            </w:pPr>
          </w:p>
        </w:tc>
      </w:tr>
      <w:tr w:rsidR="00877F38" w:rsidRPr="00877F38" w:rsidTr="007F3650">
        <w:tc>
          <w:tcPr>
            <w:tcW w:w="2943" w:type="dxa"/>
          </w:tcPr>
          <w:p w:rsidR="00877F38" w:rsidRDefault="00877F38" w:rsidP="00877F38">
            <w:pPr>
              <w:rPr>
                <w:rFonts w:ascii="Gautami" w:hAnsi="Gautami" w:cs="Gautami"/>
                <w:b/>
                <w:noProof/>
                <w:color w:val="595959"/>
                <w:sz w:val="20"/>
                <w:szCs w:val="20"/>
              </w:rPr>
            </w:pPr>
            <w:r w:rsidRPr="00877F38">
              <w:rPr>
                <w:rFonts w:ascii="Gautami" w:hAnsi="Gautami" w:cs="Gautami"/>
                <w:b/>
                <w:noProof/>
                <w:color w:val="595959"/>
                <w:sz w:val="20"/>
                <w:szCs w:val="20"/>
              </w:rPr>
              <w:drawing>
                <wp:anchor distT="0" distB="0" distL="114300" distR="114300" simplePos="0" relativeHeight="251676160" behindDoc="0" locked="0" layoutInCell="1" allowOverlap="1">
                  <wp:simplePos x="762000" y="6343650"/>
                  <wp:positionH relativeFrom="margin">
                    <wp:align>left</wp:align>
                  </wp:positionH>
                  <wp:positionV relativeFrom="margin">
                    <wp:align>top</wp:align>
                  </wp:positionV>
                  <wp:extent cx="1734629" cy="1742400"/>
                  <wp:effectExtent l="38100" t="38100" r="75565" b="67945"/>
                  <wp:wrapSquare wrapText="bothSides"/>
                  <wp:docPr id="5" name="Immagine 5" descr="S:\CLIENTI\Key4Paperless\2015\Ufficio Stampa\Press Kit\Foto\Bo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IENTI\Key4Paperless\2015\Ufficio Stampa\Press Kit\Foto\Bosio.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9900" b="4737"/>
                          <a:stretch/>
                        </pic:blipFill>
                        <pic:spPr bwMode="auto">
                          <a:xfrm>
                            <a:off x="0" y="0"/>
                            <a:ext cx="1734629" cy="1742400"/>
                          </a:xfrm>
                          <a:prstGeom prst="ellipse">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anchor>
              </w:drawing>
            </w:r>
          </w:p>
        </w:tc>
        <w:tc>
          <w:tcPr>
            <w:tcW w:w="6663" w:type="dxa"/>
          </w:tcPr>
          <w:p w:rsidR="00877F38" w:rsidRDefault="00877F38" w:rsidP="00877F38">
            <w:pPr>
              <w:rPr>
                <w:rFonts w:ascii="Gautami" w:hAnsi="Gautami" w:cs="Gautami"/>
                <w:color w:val="595959"/>
                <w:sz w:val="20"/>
                <w:szCs w:val="20"/>
                <w:lang w:val="en-US"/>
              </w:rPr>
            </w:pPr>
            <w:r w:rsidRPr="00877F38">
              <w:rPr>
                <w:rFonts w:ascii="Gautami" w:hAnsi="Gautami" w:cs="Gautami"/>
                <w:b/>
                <w:color w:val="595959"/>
                <w:sz w:val="20"/>
                <w:szCs w:val="20"/>
                <w:lang w:val="en-US"/>
              </w:rPr>
              <w:t>MATTEO BOSIO</w:t>
            </w:r>
            <w:r>
              <w:rPr>
                <w:rFonts w:ascii="Gautami" w:hAnsi="Gautami" w:cs="Gautami"/>
                <w:b/>
                <w:color w:val="595959"/>
                <w:sz w:val="20"/>
                <w:szCs w:val="20"/>
                <w:lang w:val="en-US"/>
              </w:rPr>
              <w:t xml:space="preserve"> </w:t>
            </w:r>
            <w:r>
              <w:rPr>
                <w:rFonts w:ascii="Gautami" w:hAnsi="Gautami" w:cs="Gautami"/>
                <w:color w:val="595959"/>
                <w:sz w:val="20"/>
                <w:szCs w:val="20"/>
                <w:lang w:val="en-US"/>
              </w:rPr>
              <w:t>-</w:t>
            </w:r>
            <w:r w:rsidRPr="00877F38">
              <w:rPr>
                <w:rFonts w:ascii="Gautami" w:hAnsi="Gautami" w:cs="Gautami"/>
                <w:b/>
                <w:i/>
                <w:color w:val="595959"/>
                <w:sz w:val="20"/>
                <w:szCs w:val="20"/>
                <w:lang w:val="en-US"/>
              </w:rPr>
              <w:t xml:space="preserve"> </w:t>
            </w:r>
            <w:r w:rsidRPr="00877F38">
              <w:rPr>
                <w:rFonts w:ascii="Gautami" w:hAnsi="Gautami" w:cs="Gautami"/>
                <w:color w:val="595959"/>
                <w:sz w:val="20"/>
                <w:szCs w:val="20"/>
                <w:lang w:val="en-US"/>
              </w:rPr>
              <w:t>Sales Consultant Lexmark</w:t>
            </w:r>
          </w:p>
          <w:p w:rsidR="007F3650" w:rsidRPr="007F3650" w:rsidRDefault="007F3650" w:rsidP="00153C3D">
            <w:pPr>
              <w:jc w:val="both"/>
              <w:rPr>
                <w:rFonts w:ascii="Gautami" w:eastAsiaTheme="minorHAnsi" w:hAnsi="Gautami" w:cs="Gautami"/>
                <w:color w:val="595959"/>
                <w:sz w:val="20"/>
                <w:szCs w:val="20"/>
                <w:lang w:eastAsia="en-US"/>
              </w:rPr>
            </w:pPr>
            <w:r w:rsidRPr="007F3650">
              <w:rPr>
                <w:rFonts w:ascii="Gautami" w:eastAsiaTheme="minorHAnsi" w:hAnsi="Gautami" w:cs="Gautami"/>
                <w:color w:val="595959"/>
                <w:sz w:val="20"/>
                <w:szCs w:val="20"/>
                <w:lang w:eastAsia="en-US"/>
              </w:rPr>
              <w:t xml:space="preserve">Il ruolo di Bosio </w:t>
            </w:r>
            <w:r w:rsidRPr="007F3650">
              <w:rPr>
                <w:rFonts w:ascii="Gautami" w:eastAsiaTheme="minorHAnsi" w:hAnsi="Gautami" w:cs="Gautami"/>
                <w:color w:val="595959"/>
                <w:sz w:val="20"/>
                <w:szCs w:val="20"/>
                <w:lang w:eastAsia="en-US"/>
              </w:rPr>
              <w:t xml:space="preserve">è fornire presentazioni, demo, POC, proposte tecniche, sull'intera linea di Prodotti e Soluzioni software di </w:t>
            </w:r>
            <w:proofErr w:type="spellStart"/>
            <w:r w:rsidRPr="007F3650">
              <w:rPr>
                <w:rFonts w:ascii="Gautami" w:eastAsiaTheme="minorHAnsi" w:hAnsi="Gautami" w:cs="Gautami"/>
                <w:color w:val="595959"/>
                <w:sz w:val="20"/>
                <w:szCs w:val="20"/>
                <w:lang w:eastAsia="en-US"/>
              </w:rPr>
              <w:t>Perceptive</w:t>
            </w:r>
            <w:proofErr w:type="spellEnd"/>
            <w:r w:rsidRPr="007F3650">
              <w:rPr>
                <w:rFonts w:ascii="Gautami" w:eastAsiaTheme="minorHAnsi" w:hAnsi="Gautami" w:cs="Gautami"/>
                <w:color w:val="595959"/>
                <w:sz w:val="20"/>
                <w:szCs w:val="20"/>
                <w:lang w:eastAsia="en-US"/>
              </w:rPr>
              <w:t xml:space="preserve"> Software e Lexmark.</w:t>
            </w:r>
          </w:p>
          <w:p w:rsidR="007F3650" w:rsidRPr="007F3650" w:rsidRDefault="007F3650" w:rsidP="00153C3D">
            <w:pPr>
              <w:jc w:val="both"/>
              <w:rPr>
                <w:rFonts w:ascii="Gautami" w:eastAsiaTheme="minorHAnsi" w:hAnsi="Gautami" w:cs="Gautami"/>
                <w:color w:val="595959"/>
                <w:sz w:val="20"/>
                <w:szCs w:val="20"/>
                <w:lang w:eastAsia="en-US"/>
              </w:rPr>
            </w:pPr>
            <w:r w:rsidRPr="007F3650">
              <w:rPr>
                <w:rFonts w:ascii="Gautami" w:eastAsiaTheme="minorHAnsi" w:hAnsi="Gautami" w:cs="Gautami"/>
                <w:color w:val="595959"/>
                <w:sz w:val="20"/>
                <w:szCs w:val="20"/>
                <w:lang w:eastAsia="en-US"/>
              </w:rPr>
              <w:t xml:space="preserve">Esperienza su tematiche quali Business </w:t>
            </w:r>
            <w:proofErr w:type="spellStart"/>
            <w:r w:rsidRPr="007F3650">
              <w:rPr>
                <w:rFonts w:ascii="Gautami" w:eastAsiaTheme="minorHAnsi" w:hAnsi="Gautami" w:cs="Gautami"/>
                <w:color w:val="595959"/>
                <w:sz w:val="20"/>
                <w:szCs w:val="20"/>
                <w:lang w:eastAsia="en-US"/>
              </w:rPr>
              <w:t>Process</w:t>
            </w:r>
            <w:proofErr w:type="spellEnd"/>
            <w:r w:rsidRPr="007F3650">
              <w:rPr>
                <w:rFonts w:ascii="Gautami" w:eastAsiaTheme="minorHAnsi" w:hAnsi="Gautami" w:cs="Gautami"/>
                <w:color w:val="595959"/>
                <w:sz w:val="20"/>
                <w:szCs w:val="20"/>
                <w:lang w:eastAsia="en-US"/>
              </w:rPr>
              <w:t xml:space="preserve"> Management, Content Management, </w:t>
            </w:r>
            <w:proofErr w:type="spellStart"/>
            <w:r w:rsidRPr="007F3650">
              <w:rPr>
                <w:rFonts w:ascii="Gautami" w:eastAsiaTheme="minorHAnsi" w:hAnsi="Gautami" w:cs="Gautami"/>
                <w:color w:val="595959"/>
                <w:sz w:val="20"/>
                <w:szCs w:val="20"/>
                <w:lang w:eastAsia="en-US"/>
              </w:rPr>
              <w:t>Document</w:t>
            </w:r>
            <w:proofErr w:type="spellEnd"/>
            <w:r w:rsidRPr="007F3650">
              <w:rPr>
                <w:rFonts w:ascii="Gautami" w:eastAsiaTheme="minorHAnsi" w:hAnsi="Gautami" w:cs="Gautami"/>
                <w:color w:val="595959"/>
                <w:sz w:val="20"/>
                <w:szCs w:val="20"/>
                <w:lang w:eastAsia="en-US"/>
              </w:rPr>
              <w:t xml:space="preserve"> </w:t>
            </w:r>
            <w:proofErr w:type="spellStart"/>
            <w:r w:rsidRPr="007F3650">
              <w:rPr>
                <w:rFonts w:ascii="Gautami" w:eastAsiaTheme="minorHAnsi" w:hAnsi="Gautami" w:cs="Gautami"/>
                <w:color w:val="595959"/>
                <w:sz w:val="20"/>
                <w:szCs w:val="20"/>
                <w:lang w:eastAsia="en-US"/>
              </w:rPr>
              <w:t>Capture</w:t>
            </w:r>
            <w:proofErr w:type="spellEnd"/>
            <w:r w:rsidRPr="007F3650">
              <w:rPr>
                <w:rFonts w:ascii="Gautami" w:eastAsiaTheme="minorHAnsi" w:hAnsi="Gautami" w:cs="Gautami"/>
                <w:color w:val="595959"/>
                <w:sz w:val="20"/>
                <w:szCs w:val="20"/>
                <w:lang w:eastAsia="en-US"/>
              </w:rPr>
              <w:t xml:space="preserve"> e </w:t>
            </w:r>
            <w:proofErr w:type="spellStart"/>
            <w:r w:rsidRPr="007F3650">
              <w:rPr>
                <w:rFonts w:ascii="Gautami" w:eastAsiaTheme="minorHAnsi" w:hAnsi="Gautami" w:cs="Gautami"/>
                <w:color w:val="595959"/>
                <w:sz w:val="20"/>
                <w:szCs w:val="20"/>
                <w:lang w:eastAsia="en-US"/>
              </w:rPr>
              <w:t>Search</w:t>
            </w:r>
            <w:proofErr w:type="spellEnd"/>
            <w:r w:rsidRPr="007F3650">
              <w:rPr>
                <w:rFonts w:ascii="Gautami" w:eastAsiaTheme="minorHAnsi" w:hAnsi="Gautami" w:cs="Gautami"/>
                <w:color w:val="595959"/>
                <w:sz w:val="20"/>
                <w:szCs w:val="20"/>
                <w:lang w:eastAsia="en-US"/>
              </w:rPr>
              <w:t xml:space="preserve"> </w:t>
            </w:r>
            <w:proofErr w:type="spellStart"/>
            <w:r w:rsidRPr="007F3650">
              <w:rPr>
                <w:rFonts w:ascii="Gautami" w:eastAsiaTheme="minorHAnsi" w:hAnsi="Gautami" w:cs="Gautami"/>
                <w:color w:val="595959"/>
                <w:sz w:val="20"/>
                <w:szCs w:val="20"/>
                <w:lang w:eastAsia="en-US"/>
              </w:rPr>
              <w:t>Engines</w:t>
            </w:r>
            <w:proofErr w:type="spellEnd"/>
            <w:r w:rsidRPr="007F3650">
              <w:rPr>
                <w:rFonts w:ascii="Gautami" w:eastAsiaTheme="minorHAnsi" w:hAnsi="Gautami" w:cs="Gautami"/>
                <w:color w:val="595959"/>
                <w:sz w:val="20"/>
                <w:szCs w:val="20"/>
                <w:lang w:eastAsia="en-US"/>
              </w:rPr>
              <w:t>.</w:t>
            </w:r>
          </w:p>
        </w:tc>
        <w:bookmarkStart w:id="0" w:name="_GoBack"/>
        <w:bookmarkEnd w:id="0"/>
      </w:tr>
    </w:tbl>
    <w:p w:rsidR="00963081" w:rsidRPr="00074468" w:rsidRDefault="00963081" w:rsidP="0020559E">
      <w:pPr>
        <w:jc w:val="both"/>
        <w:rPr>
          <w:rFonts w:ascii="Gautami" w:hAnsi="Gautami" w:cs="Gautami"/>
          <w:color w:val="595959"/>
          <w:sz w:val="20"/>
          <w:szCs w:val="20"/>
          <w:lang w:val="en-US"/>
        </w:rPr>
      </w:pPr>
    </w:p>
    <w:p w:rsidR="00204737" w:rsidRPr="00204737" w:rsidRDefault="00204737" w:rsidP="00E97C63">
      <w:pPr>
        <w:pStyle w:val="Titolo3"/>
        <w:jc w:val="both"/>
        <w:rPr>
          <w:rFonts w:ascii="Gautami" w:hAnsi="Gautami" w:cs="Gautami"/>
          <w:b w:val="0"/>
          <w:color w:val="595959" w:themeColor="text1" w:themeTint="A6"/>
          <w:sz w:val="17"/>
          <w:szCs w:val="17"/>
        </w:rPr>
      </w:pPr>
    </w:p>
    <w:sectPr w:rsidR="00204737" w:rsidRPr="00204737" w:rsidSect="009E2363">
      <w:headerReference w:type="default"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AC2" w:rsidRDefault="003D7AC2" w:rsidP="00E00E1C">
      <w:pPr>
        <w:spacing w:after="0" w:line="240" w:lineRule="auto"/>
      </w:pPr>
      <w:r>
        <w:separator/>
      </w:r>
    </w:p>
  </w:endnote>
  <w:endnote w:type="continuationSeparator" w:id="0">
    <w:p w:rsidR="003D7AC2" w:rsidRDefault="003D7AC2" w:rsidP="00E0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C2" w:rsidRDefault="00877F38" w:rsidP="00520D9E">
    <w:pPr>
      <w:pStyle w:val="Pidipagina"/>
      <w:jc w:val="right"/>
      <w:rPr>
        <w:rFonts w:ascii="Gautami" w:hAnsi="Gautami" w:cs="Gautami"/>
        <w:b/>
        <w:color w:val="92D050"/>
      </w:rPr>
    </w:pPr>
    <w:r>
      <w:rPr>
        <w:rFonts w:ascii="Gautami" w:hAnsi="Gautami" w:cs="Gautami"/>
        <w:b/>
        <w:noProof/>
        <w:color w:val="595959"/>
      </w:rPr>
      <mc:AlternateContent>
        <mc:Choice Requires="wps">
          <w:drawing>
            <wp:anchor distT="0" distB="0" distL="114300" distR="114300" simplePos="0" relativeHeight="251661312" behindDoc="0" locked="0" layoutInCell="1" allowOverlap="1">
              <wp:simplePos x="0" y="0"/>
              <wp:positionH relativeFrom="column">
                <wp:posOffset>-349250</wp:posOffset>
              </wp:positionH>
              <wp:positionV relativeFrom="paragraph">
                <wp:posOffset>-50800</wp:posOffset>
              </wp:positionV>
              <wp:extent cx="3380740" cy="990600"/>
              <wp:effectExtent l="0" t="635" r="127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4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AC2" w:rsidRPr="00355690" w:rsidRDefault="003D7AC2" w:rsidP="00355690">
                          <w:pPr>
                            <w:pStyle w:val="Default"/>
                            <w:rPr>
                              <w:rFonts w:ascii="Gautami" w:eastAsiaTheme="minorEastAsia" w:hAnsi="Gautami" w:cs="Gautami"/>
                              <w:b/>
                              <w:color w:val="92D050"/>
                              <w:sz w:val="18"/>
                              <w:szCs w:val="18"/>
                              <w:lang w:eastAsia="it-IT"/>
                            </w:rPr>
                          </w:pPr>
                          <w:r w:rsidRPr="00355690">
                            <w:rPr>
                              <w:rFonts w:ascii="Gautami" w:eastAsiaTheme="minorEastAsia" w:hAnsi="Gautami" w:cs="Gautami"/>
                              <w:b/>
                              <w:color w:val="92D050"/>
                              <w:sz w:val="18"/>
                              <w:szCs w:val="18"/>
                              <w:lang w:eastAsia="it-IT"/>
                            </w:rPr>
                            <w:t>PER LA STAMPA</w:t>
                          </w:r>
                        </w:p>
                        <w:p w:rsidR="003D7AC2" w:rsidRPr="00BF7881" w:rsidRDefault="003D7AC2" w:rsidP="00355690">
                          <w:pPr>
                            <w:pStyle w:val="Default"/>
                            <w:rPr>
                              <w:rFonts w:ascii="Gautami" w:eastAsiaTheme="minorEastAsia" w:hAnsi="Gautami" w:cs="Gautami"/>
                              <w:b/>
                              <w:color w:val="595959"/>
                              <w:sz w:val="18"/>
                              <w:szCs w:val="18"/>
                              <w:lang w:eastAsia="it-IT"/>
                            </w:rPr>
                          </w:pPr>
                          <w:r w:rsidRPr="00BF7881">
                            <w:rPr>
                              <w:rFonts w:ascii="Gautami" w:eastAsiaTheme="minorEastAsia" w:hAnsi="Gautami" w:cs="Gautami"/>
                              <w:b/>
                              <w:color w:val="595959"/>
                              <w:sz w:val="18"/>
                              <w:szCs w:val="18"/>
                              <w:lang w:eastAsia="it-IT"/>
                            </w:rPr>
                            <w:t>Sangalli M&amp;C</w:t>
                          </w:r>
                        </w:p>
                        <w:p w:rsidR="003D7AC2" w:rsidRPr="00BF7881" w:rsidRDefault="003D7AC2" w:rsidP="00355690">
                          <w:pPr>
                            <w:pStyle w:val="Default"/>
                            <w:rPr>
                              <w:rFonts w:ascii="Gautami" w:eastAsiaTheme="minorEastAsia" w:hAnsi="Gautami" w:cs="Gautami"/>
                              <w:color w:val="595959"/>
                              <w:sz w:val="18"/>
                              <w:szCs w:val="18"/>
                              <w:lang w:eastAsia="it-IT"/>
                            </w:rPr>
                          </w:pPr>
                          <w:r w:rsidRPr="00BF7881">
                            <w:rPr>
                              <w:rFonts w:ascii="Gautami" w:eastAsiaTheme="minorEastAsia" w:hAnsi="Gautami" w:cs="Gautami"/>
                              <w:color w:val="595959"/>
                              <w:sz w:val="18"/>
                              <w:szCs w:val="18"/>
                              <w:lang w:eastAsia="it-IT"/>
                            </w:rPr>
                            <w:t>Michela Sangalli - msangalli@sangallimc.it</w:t>
                          </w:r>
                        </w:p>
                        <w:p w:rsidR="003D7AC2" w:rsidRPr="00BF7881" w:rsidRDefault="00883336" w:rsidP="00355690">
                          <w:pPr>
                            <w:pStyle w:val="Default"/>
                            <w:rPr>
                              <w:rFonts w:ascii="Gautami" w:eastAsiaTheme="minorEastAsia" w:hAnsi="Gautami" w:cs="Gautami"/>
                              <w:color w:val="595959"/>
                              <w:sz w:val="18"/>
                              <w:szCs w:val="18"/>
                              <w:lang w:eastAsia="it-IT"/>
                            </w:rPr>
                          </w:pPr>
                          <w:r>
                            <w:rPr>
                              <w:rFonts w:ascii="Gautami" w:eastAsiaTheme="minorEastAsia" w:hAnsi="Gautami" w:cs="Gautami"/>
                              <w:color w:val="595959"/>
                              <w:sz w:val="18"/>
                              <w:szCs w:val="18"/>
                              <w:lang w:eastAsia="it-IT"/>
                            </w:rPr>
                            <w:t>Giulia Pascali -</w:t>
                          </w:r>
                          <w:r w:rsidR="003D7AC2" w:rsidRPr="00BF7881">
                            <w:rPr>
                              <w:rFonts w:ascii="Gautami" w:eastAsiaTheme="minorEastAsia" w:hAnsi="Gautami" w:cs="Gautami"/>
                              <w:color w:val="595959"/>
                              <w:sz w:val="18"/>
                              <w:szCs w:val="18"/>
                              <w:lang w:eastAsia="it-IT"/>
                            </w:rPr>
                            <w:t xml:space="preserve"> gpascali@sangallimc.it </w:t>
                          </w:r>
                        </w:p>
                        <w:p w:rsidR="003D7AC2" w:rsidRPr="00BF7881" w:rsidRDefault="003D7AC2" w:rsidP="00355690">
                          <w:pPr>
                            <w:spacing w:line="240" w:lineRule="auto"/>
                            <w:rPr>
                              <w:rFonts w:ascii="Gautami" w:hAnsi="Gautami" w:cs="Gautami"/>
                              <w:color w:val="595959"/>
                              <w:sz w:val="18"/>
                              <w:szCs w:val="18"/>
                            </w:rPr>
                          </w:pPr>
                          <w:r w:rsidRPr="00BF7881">
                            <w:rPr>
                              <w:rFonts w:ascii="Gautami" w:hAnsi="Gautami" w:cs="Gautami"/>
                              <w:color w:val="595959"/>
                              <w:sz w:val="18"/>
                              <w:szCs w:val="18"/>
                            </w:rPr>
                            <w:t>T. 02 89056404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5pt;margin-top:-4pt;width:266.2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2Kgg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" stroked="f">
              <v:textbox>
                <w:txbxContent>
                  <w:p w:rsidR="003D7AC2" w:rsidRPr="00355690" w:rsidRDefault="003D7AC2" w:rsidP="00355690">
                    <w:pPr>
                      <w:pStyle w:val="Default"/>
                      <w:rPr>
                        <w:rFonts w:ascii="Gautami" w:eastAsiaTheme="minorEastAsia" w:hAnsi="Gautami" w:cs="Gautami"/>
                        <w:b/>
                        <w:color w:val="92D050"/>
                        <w:sz w:val="18"/>
                        <w:szCs w:val="18"/>
                        <w:lang w:eastAsia="it-IT"/>
                      </w:rPr>
                    </w:pPr>
                    <w:r w:rsidRPr="00355690">
                      <w:rPr>
                        <w:rFonts w:ascii="Gautami" w:eastAsiaTheme="minorEastAsia" w:hAnsi="Gautami" w:cs="Gautami"/>
                        <w:b/>
                        <w:color w:val="92D050"/>
                        <w:sz w:val="18"/>
                        <w:szCs w:val="18"/>
                        <w:lang w:eastAsia="it-IT"/>
                      </w:rPr>
                      <w:t>PER LA STAMPA</w:t>
                    </w:r>
                  </w:p>
                  <w:p w:rsidR="003D7AC2" w:rsidRPr="00BF7881" w:rsidRDefault="003D7AC2" w:rsidP="00355690">
                    <w:pPr>
                      <w:pStyle w:val="Default"/>
                      <w:rPr>
                        <w:rFonts w:ascii="Gautami" w:eastAsiaTheme="minorEastAsia" w:hAnsi="Gautami" w:cs="Gautami"/>
                        <w:b/>
                        <w:color w:val="595959"/>
                        <w:sz w:val="18"/>
                        <w:szCs w:val="18"/>
                        <w:lang w:eastAsia="it-IT"/>
                      </w:rPr>
                    </w:pPr>
                    <w:r w:rsidRPr="00BF7881">
                      <w:rPr>
                        <w:rFonts w:ascii="Gautami" w:eastAsiaTheme="minorEastAsia" w:hAnsi="Gautami" w:cs="Gautami"/>
                        <w:b/>
                        <w:color w:val="595959"/>
                        <w:sz w:val="18"/>
                        <w:szCs w:val="18"/>
                        <w:lang w:eastAsia="it-IT"/>
                      </w:rPr>
                      <w:t>Sangalli M&amp;C</w:t>
                    </w:r>
                  </w:p>
                  <w:p w:rsidR="003D7AC2" w:rsidRPr="00BF7881" w:rsidRDefault="003D7AC2" w:rsidP="00355690">
                    <w:pPr>
                      <w:pStyle w:val="Default"/>
                      <w:rPr>
                        <w:rFonts w:ascii="Gautami" w:eastAsiaTheme="minorEastAsia" w:hAnsi="Gautami" w:cs="Gautami"/>
                        <w:color w:val="595959"/>
                        <w:sz w:val="18"/>
                        <w:szCs w:val="18"/>
                        <w:lang w:eastAsia="it-IT"/>
                      </w:rPr>
                    </w:pPr>
                    <w:r w:rsidRPr="00BF7881">
                      <w:rPr>
                        <w:rFonts w:ascii="Gautami" w:eastAsiaTheme="minorEastAsia" w:hAnsi="Gautami" w:cs="Gautami"/>
                        <w:color w:val="595959"/>
                        <w:sz w:val="18"/>
                        <w:szCs w:val="18"/>
                        <w:lang w:eastAsia="it-IT"/>
                      </w:rPr>
                      <w:t>Michela Sangalli - msangalli@sangallimc.it</w:t>
                    </w:r>
                  </w:p>
                  <w:p w:rsidR="003D7AC2" w:rsidRPr="00BF7881" w:rsidRDefault="00883336" w:rsidP="00355690">
                    <w:pPr>
                      <w:pStyle w:val="Default"/>
                      <w:rPr>
                        <w:rFonts w:ascii="Gautami" w:eastAsiaTheme="minorEastAsia" w:hAnsi="Gautami" w:cs="Gautami"/>
                        <w:color w:val="595959"/>
                        <w:sz w:val="18"/>
                        <w:szCs w:val="18"/>
                        <w:lang w:eastAsia="it-IT"/>
                      </w:rPr>
                    </w:pPr>
                    <w:r>
                      <w:rPr>
                        <w:rFonts w:ascii="Gautami" w:eastAsiaTheme="minorEastAsia" w:hAnsi="Gautami" w:cs="Gautami"/>
                        <w:color w:val="595959"/>
                        <w:sz w:val="18"/>
                        <w:szCs w:val="18"/>
                        <w:lang w:eastAsia="it-IT"/>
                      </w:rPr>
                      <w:t>Giulia Pascali -</w:t>
                    </w:r>
                    <w:r w:rsidR="003D7AC2" w:rsidRPr="00BF7881">
                      <w:rPr>
                        <w:rFonts w:ascii="Gautami" w:eastAsiaTheme="minorEastAsia" w:hAnsi="Gautami" w:cs="Gautami"/>
                        <w:color w:val="595959"/>
                        <w:sz w:val="18"/>
                        <w:szCs w:val="18"/>
                        <w:lang w:eastAsia="it-IT"/>
                      </w:rPr>
                      <w:t xml:space="preserve"> gpascali@sangallimc.it </w:t>
                    </w:r>
                  </w:p>
                  <w:p w:rsidR="003D7AC2" w:rsidRPr="00BF7881" w:rsidRDefault="003D7AC2" w:rsidP="00355690">
                    <w:pPr>
                      <w:spacing w:line="240" w:lineRule="auto"/>
                      <w:rPr>
                        <w:rFonts w:ascii="Gautami" w:hAnsi="Gautami" w:cs="Gautami"/>
                        <w:color w:val="595959"/>
                        <w:sz w:val="18"/>
                        <w:szCs w:val="18"/>
                      </w:rPr>
                    </w:pPr>
                    <w:r w:rsidRPr="00BF7881">
                      <w:rPr>
                        <w:rFonts w:ascii="Gautami" w:hAnsi="Gautami" w:cs="Gautami"/>
                        <w:color w:val="595959"/>
                        <w:sz w:val="18"/>
                        <w:szCs w:val="18"/>
                      </w:rPr>
                      <w:t>T. 02 89056404</w:t>
                    </w:r>
                  </w:p>
                </w:txbxContent>
              </v:textbox>
              <w10:wrap type="square"/>
            </v:shape>
          </w:pict>
        </mc:Fallback>
      </mc:AlternateContent>
    </w:r>
    <w:r>
      <w:rPr>
        <w:rFonts w:ascii="Gautami" w:hAnsi="Gautami" w:cs="Gautami"/>
        <w:b/>
        <w:noProof/>
        <w:color w:val="595959"/>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-73025</wp:posOffset>
              </wp:positionV>
              <wp:extent cx="6573520" cy="25400"/>
              <wp:effectExtent l="13970" t="6985" r="13335"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3520" cy="25400"/>
                      </a:xfrm>
                      <a:prstGeom prst="straightConnector1">
                        <a:avLst/>
                      </a:prstGeom>
                      <a:noFill/>
                      <a:ln w="9525">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4D701" id="_x0000_t32" coordsize="21600,21600" o:spt="32" o:oned="t" path="m,l21600,21600e" filled="f">
              <v:path arrowok="t" fillok="f" o:connecttype="none"/>
              <o:lock v:ext="edit" shapetype="t"/>
            </v:shapetype>
            <v:shape id="AutoShape 2" o:spid="_x0000_s1026" type="#_x0000_t32" style="position:absolute;margin-left:-24.1pt;margin-top:-5.75pt;width:517.6pt;height: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" strokecolor="#92d050"/>
          </w:pict>
        </mc:Fallback>
      </mc:AlternateContent>
    </w:r>
    <w:r w:rsidR="003D7AC2" w:rsidRPr="00BF7881">
      <w:rPr>
        <w:rFonts w:ascii="Gautami" w:hAnsi="Gautami" w:cs="Gautami"/>
        <w:b/>
        <w:color w:val="595959"/>
      </w:rPr>
      <w:t>K</w:t>
    </w:r>
    <w:r w:rsidR="003D7AC2" w:rsidRPr="00520D9E">
      <w:rPr>
        <w:rFonts w:ascii="Gautami" w:hAnsi="Gautami" w:cs="Gautami"/>
        <w:b/>
        <w:color w:val="595959" w:themeColor="text1" w:themeTint="A6"/>
      </w:rPr>
      <w:t>EY</w:t>
    </w:r>
    <w:r w:rsidR="003D7AC2" w:rsidRPr="00520D9E">
      <w:rPr>
        <w:rFonts w:ascii="Gautami" w:hAnsi="Gautami" w:cs="Gautami"/>
        <w:b/>
        <w:color w:val="92D050"/>
      </w:rPr>
      <w:t>4</w:t>
    </w:r>
    <w:r w:rsidR="003D7AC2">
      <w:rPr>
        <w:rFonts w:ascii="Gautami" w:hAnsi="Gautami" w:cs="Gautami"/>
        <w:b/>
        <w:color w:val="595959" w:themeColor="text1" w:themeTint="A6"/>
      </w:rPr>
      <w:t>PAPELRESS</w:t>
    </w:r>
    <w:r w:rsidR="00336173">
      <w:rPr>
        <w:rFonts w:ascii="Gautami" w:hAnsi="Gautami" w:cs="Gautami"/>
        <w:b/>
        <w:color w:val="92D050"/>
      </w:rPr>
      <w:t>2015</w:t>
    </w:r>
  </w:p>
  <w:p w:rsidR="003D7AC2" w:rsidRPr="00520D9E" w:rsidRDefault="003D7AC2" w:rsidP="00520D9E">
    <w:pPr>
      <w:pStyle w:val="Pidipagina"/>
      <w:jc w:val="right"/>
      <w:rPr>
        <w:rFonts w:ascii="Gautami" w:hAnsi="Gautami" w:cs="Gautami"/>
        <w:color w:val="595959" w:themeColor="text1" w:themeTint="A6"/>
        <w:sz w:val="16"/>
        <w:szCs w:val="16"/>
      </w:rPr>
    </w:pPr>
    <w:r w:rsidRPr="00520D9E">
      <w:rPr>
        <w:rFonts w:ascii="Gautami" w:hAnsi="Gautami" w:cs="Gautami"/>
        <w:b/>
        <w:color w:val="595959" w:themeColor="text1" w:themeTint="A6"/>
        <w:sz w:val="16"/>
        <w:szCs w:val="16"/>
      </w:rPr>
      <w:t>Milano</w:t>
    </w:r>
    <w:r w:rsidRPr="00520D9E">
      <w:rPr>
        <w:rFonts w:ascii="Gautami" w:hAnsi="Gautami" w:cs="Gautami"/>
        <w:color w:val="595959" w:themeColor="text1" w:themeTint="A6"/>
        <w:sz w:val="16"/>
        <w:szCs w:val="16"/>
      </w:rPr>
      <w:t xml:space="preserve"> | </w:t>
    </w:r>
    <w:r w:rsidR="00336173">
      <w:rPr>
        <w:rFonts w:ascii="Gautami" w:hAnsi="Gautami" w:cs="Gautami"/>
        <w:color w:val="92D050"/>
        <w:sz w:val="16"/>
        <w:szCs w:val="16"/>
      </w:rPr>
      <w:t>29</w:t>
    </w:r>
    <w:r w:rsidRPr="00520D9E">
      <w:rPr>
        <w:rFonts w:ascii="Gautami" w:hAnsi="Gautami" w:cs="Gautami"/>
        <w:color w:val="92D050"/>
        <w:sz w:val="16"/>
        <w:szCs w:val="16"/>
      </w:rPr>
      <w:t xml:space="preserve"> aprile 201</w:t>
    </w:r>
    <w:r w:rsidR="00336173">
      <w:rPr>
        <w:rFonts w:ascii="Gautami" w:hAnsi="Gautami" w:cs="Gautami"/>
        <w:color w:val="92D050"/>
        <w:sz w:val="16"/>
        <w:szCs w:val="16"/>
      </w:rPr>
      <w:t>5</w:t>
    </w:r>
  </w:p>
  <w:p w:rsidR="003D7AC2" w:rsidRPr="00520D9E" w:rsidRDefault="003D7AC2" w:rsidP="00520D9E">
    <w:pPr>
      <w:pStyle w:val="Pidipagina"/>
      <w:jc w:val="right"/>
      <w:rPr>
        <w:rFonts w:ascii="Gautami" w:hAnsi="Gautami" w:cs="Gautami"/>
        <w:color w:val="595959" w:themeColor="text1" w:themeTint="A6"/>
        <w:sz w:val="16"/>
        <w:szCs w:val="16"/>
      </w:rPr>
    </w:pPr>
    <w:r w:rsidRPr="00520D9E">
      <w:rPr>
        <w:rFonts w:ascii="Gautami" w:hAnsi="Gautami" w:cs="Gautami"/>
        <w:b/>
        <w:color w:val="595959" w:themeColor="text1" w:themeTint="A6"/>
        <w:sz w:val="16"/>
        <w:szCs w:val="16"/>
      </w:rPr>
      <w:t>Roma</w:t>
    </w:r>
    <w:r w:rsidRPr="00520D9E">
      <w:rPr>
        <w:rFonts w:ascii="Gautami" w:hAnsi="Gautami" w:cs="Gautami"/>
        <w:color w:val="595959" w:themeColor="text1" w:themeTint="A6"/>
        <w:sz w:val="16"/>
        <w:szCs w:val="16"/>
      </w:rPr>
      <w:t xml:space="preserve"> | </w:t>
    </w:r>
    <w:r w:rsidR="00336173">
      <w:rPr>
        <w:rFonts w:ascii="Gautami" w:hAnsi="Gautami" w:cs="Gautami"/>
        <w:color w:val="92D050"/>
        <w:sz w:val="16"/>
        <w:szCs w:val="16"/>
      </w:rPr>
      <w:t>2</w:t>
    </w:r>
    <w:r w:rsidRPr="00520D9E">
      <w:rPr>
        <w:rFonts w:ascii="Gautami" w:hAnsi="Gautami" w:cs="Gautami"/>
        <w:color w:val="92D050"/>
        <w:sz w:val="16"/>
        <w:szCs w:val="16"/>
      </w:rPr>
      <w:t xml:space="preserve">1 </w:t>
    </w:r>
    <w:r w:rsidR="00336173">
      <w:rPr>
        <w:rFonts w:ascii="Gautami" w:hAnsi="Gautami" w:cs="Gautami"/>
        <w:color w:val="92D050"/>
        <w:sz w:val="16"/>
        <w:szCs w:val="16"/>
      </w:rPr>
      <w:t>maggio 2015</w:t>
    </w:r>
  </w:p>
  <w:p w:rsidR="003D7AC2" w:rsidRPr="00520D9E" w:rsidRDefault="003D7AC2" w:rsidP="00520D9E">
    <w:pPr>
      <w:pStyle w:val="Pidipagina"/>
      <w:jc w:val="right"/>
      <w:rPr>
        <w:rFonts w:ascii="Gautami" w:hAnsi="Gautami" w:cs="Gautami"/>
        <w:color w:val="595959" w:themeColor="text1" w:themeTint="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AC2" w:rsidRDefault="003D7AC2" w:rsidP="00E00E1C">
      <w:pPr>
        <w:spacing w:after="0" w:line="240" w:lineRule="auto"/>
      </w:pPr>
      <w:r>
        <w:separator/>
      </w:r>
    </w:p>
  </w:footnote>
  <w:footnote w:type="continuationSeparator" w:id="0">
    <w:p w:rsidR="003D7AC2" w:rsidRDefault="003D7AC2" w:rsidP="00E00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AC2" w:rsidRDefault="000D2646">
    <w:pPr>
      <w:pStyle w:val="Intestazione"/>
    </w:pPr>
    <w:r>
      <w:rPr>
        <w:noProof/>
      </w:rPr>
      <w:drawing>
        <wp:anchor distT="0" distB="0" distL="114300" distR="114300" simplePos="0" relativeHeight="251641344" behindDoc="0" locked="0" layoutInCell="1" allowOverlap="1" wp14:anchorId="38F45367" wp14:editId="103055A9">
          <wp:simplePos x="0" y="0"/>
          <wp:positionH relativeFrom="column">
            <wp:posOffset>3829050</wp:posOffset>
          </wp:positionH>
          <wp:positionV relativeFrom="paragraph">
            <wp:posOffset>-635</wp:posOffset>
          </wp:positionV>
          <wp:extent cx="2552700" cy="32180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Key4Paperless2015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2700" cy="321803"/>
                  </a:xfrm>
                  <a:prstGeom prst="rect">
                    <a:avLst/>
                  </a:prstGeom>
                </pic:spPr>
              </pic:pic>
            </a:graphicData>
          </a:graphic>
        </wp:anchor>
      </w:drawing>
    </w:r>
    <w:r w:rsidR="003D7AC2">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-191135</wp:posOffset>
          </wp:positionV>
          <wp:extent cx="8995410" cy="879475"/>
          <wp:effectExtent l="19050" t="0" r="0" b="0"/>
          <wp:wrapSquare wrapText="bothSides"/>
          <wp:docPr id="3" name="Immagine 2" descr="testat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3.png"/>
                  <pic:cNvPicPr/>
                </pic:nvPicPr>
                <pic:blipFill>
                  <a:blip r:embed="rId2"/>
                  <a:stretch>
                    <a:fillRect/>
                  </a:stretch>
                </pic:blipFill>
                <pic:spPr>
                  <a:xfrm>
                    <a:off x="0" y="0"/>
                    <a:ext cx="8995410" cy="8794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9388D"/>
    <w:multiLevelType w:val="multilevel"/>
    <w:tmpl w:val="6B8C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3">
      <o:colormenu v:ext="edit" strokecolor="#92d050"/>
    </o:shapedefaults>
    <o:shapelayout v:ext="edit">
      <o:rules v:ext="edit">
        <o:r id="V:Rule2" type="connector" idref="#_x0000_s1026"/>
      </o:rules>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E1C"/>
    <w:rsid w:val="000501A0"/>
    <w:rsid w:val="00073C32"/>
    <w:rsid w:val="00074468"/>
    <w:rsid w:val="00083A56"/>
    <w:rsid w:val="000D2646"/>
    <w:rsid w:val="001152D2"/>
    <w:rsid w:val="00133EC5"/>
    <w:rsid w:val="0014516C"/>
    <w:rsid w:val="00152A3E"/>
    <w:rsid w:val="00153C3D"/>
    <w:rsid w:val="00192D7D"/>
    <w:rsid w:val="001A0590"/>
    <w:rsid w:val="001D1B0F"/>
    <w:rsid w:val="001F5DDB"/>
    <w:rsid w:val="00204737"/>
    <w:rsid w:val="0020559E"/>
    <w:rsid w:val="00227A03"/>
    <w:rsid w:val="002400A4"/>
    <w:rsid w:val="00286D95"/>
    <w:rsid w:val="002E1402"/>
    <w:rsid w:val="003349FA"/>
    <w:rsid w:val="00336173"/>
    <w:rsid w:val="00355690"/>
    <w:rsid w:val="003803F3"/>
    <w:rsid w:val="003D5BB4"/>
    <w:rsid w:val="003D7AC2"/>
    <w:rsid w:val="003E3864"/>
    <w:rsid w:val="00420131"/>
    <w:rsid w:val="00424878"/>
    <w:rsid w:val="00433BD4"/>
    <w:rsid w:val="00434A0C"/>
    <w:rsid w:val="00437CFB"/>
    <w:rsid w:val="00487D24"/>
    <w:rsid w:val="004B4281"/>
    <w:rsid w:val="004E0A48"/>
    <w:rsid w:val="004E37AA"/>
    <w:rsid w:val="00517E5F"/>
    <w:rsid w:val="00520D9E"/>
    <w:rsid w:val="005360E6"/>
    <w:rsid w:val="005D5E8F"/>
    <w:rsid w:val="006303D6"/>
    <w:rsid w:val="00643409"/>
    <w:rsid w:val="00697CCB"/>
    <w:rsid w:val="006D2C5C"/>
    <w:rsid w:val="006E6B90"/>
    <w:rsid w:val="00716F81"/>
    <w:rsid w:val="00733AE4"/>
    <w:rsid w:val="00734847"/>
    <w:rsid w:val="007939D4"/>
    <w:rsid w:val="007D64DA"/>
    <w:rsid w:val="007F3650"/>
    <w:rsid w:val="00807DC2"/>
    <w:rsid w:val="00875E09"/>
    <w:rsid w:val="00877F38"/>
    <w:rsid w:val="00883336"/>
    <w:rsid w:val="008977E3"/>
    <w:rsid w:val="008A28D1"/>
    <w:rsid w:val="008B1723"/>
    <w:rsid w:val="008B4C96"/>
    <w:rsid w:val="008D401C"/>
    <w:rsid w:val="00912DA4"/>
    <w:rsid w:val="00916417"/>
    <w:rsid w:val="00923389"/>
    <w:rsid w:val="00963081"/>
    <w:rsid w:val="00976B4E"/>
    <w:rsid w:val="00987C99"/>
    <w:rsid w:val="009A6E76"/>
    <w:rsid w:val="009B442C"/>
    <w:rsid w:val="009D7C6C"/>
    <w:rsid w:val="009E2363"/>
    <w:rsid w:val="00A43A0A"/>
    <w:rsid w:val="00A80586"/>
    <w:rsid w:val="00AF3B7E"/>
    <w:rsid w:val="00B22E85"/>
    <w:rsid w:val="00B24C63"/>
    <w:rsid w:val="00B26E7E"/>
    <w:rsid w:val="00B371BA"/>
    <w:rsid w:val="00B56B4D"/>
    <w:rsid w:val="00B713C5"/>
    <w:rsid w:val="00BC32A7"/>
    <w:rsid w:val="00BF7881"/>
    <w:rsid w:val="00CB05AB"/>
    <w:rsid w:val="00D1477E"/>
    <w:rsid w:val="00D2123C"/>
    <w:rsid w:val="00DB173E"/>
    <w:rsid w:val="00DB206B"/>
    <w:rsid w:val="00DD65A5"/>
    <w:rsid w:val="00DE1EBD"/>
    <w:rsid w:val="00E00E1C"/>
    <w:rsid w:val="00E20A14"/>
    <w:rsid w:val="00E51698"/>
    <w:rsid w:val="00E62D59"/>
    <w:rsid w:val="00E97C63"/>
    <w:rsid w:val="00EA3657"/>
    <w:rsid w:val="00EE2B64"/>
    <w:rsid w:val="00F04886"/>
    <w:rsid w:val="00F242B2"/>
    <w:rsid w:val="00F55D78"/>
    <w:rsid w:val="00F672FC"/>
    <w:rsid w:val="00F7023C"/>
    <w:rsid w:val="00F7074B"/>
    <w:rsid w:val="00F754A0"/>
    <w:rsid w:val="00F9085F"/>
    <w:rsid w:val="00F91DBE"/>
    <w:rsid w:val="00FC5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strokecolor="#92d050"/>
    </o:shapedefaults>
    <o:shapelayout v:ext="edit">
      <o:idmap v:ext="edit" data="2"/>
      <o:rules v:ext="edit">
        <o:r id="V:Rule2" type="connector" idref="#_x0000_s2052"/>
      </o:rules>
    </o:shapelayout>
  </w:shapeDefaults>
  <w:decimalSymbol w:val=","/>
  <w:listSeparator w:val=";"/>
  <w15:docId w15:val="{907274D0-511A-4AA0-86DB-02837205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2363"/>
  </w:style>
  <w:style w:type="paragraph" w:styleId="Titolo1">
    <w:name w:val="heading 1"/>
    <w:basedOn w:val="Normale"/>
    <w:next w:val="Normale"/>
    <w:link w:val="Titolo1Carattere"/>
    <w:uiPriority w:val="9"/>
    <w:qFormat/>
    <w:rsid w:val="001F5DDB"/>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Titolo3">
    <w:name w:val="heading 3"/>
    <w:basedOn w:val="Normale"/>
    <w:link w:val="Titolo3Carattere"/>
    <w:uiPriority w:val="9"/>
    <w:qFormat/>
    <w:rsid w:val="00286D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0E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0E1C"/>
  </w:style>
  <w:style w:type="paragraph" w:styleId="Pidipagina">
    <w:name w:val="footer"/>
    <w:basedOn w:val="Normale"/>
    <w:link w:val="PidipaginaCarattere"/>
    <w:uiPriority w:val="99"/>
    <w:unhideWhenUsed/>
    <w:rsid w:val="00E00E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E1C"/>
  </w:style>
  <w:style w:type="paragraph" w:styleId="Testofumetto">
    <w:name w:val="Balloon Text"/>
    <w:basedOn w:val="Normale"/>
    <w:link w:val="TestofumettoCarattere"/>
    <w:uiPriority w:val="99"/>
    <w:semiHidden/>
    <w:unhideWhenUsed/>
    <w:rsid w:val="00E00E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0E1C"/>
    <w:rPr>
      <w:rFonts w:ascii="Tahoma" w:hAnsi="Tahoma" w:cs="Tahoma"/>
      <w:sz w:val="16"/>
      <w:szCs w:val="16"/>
    </w:rPr>
  </w:style>
  <w:style w:type="paragraph" w:styleId="Nessunaspaziatura">
    <w:name w:val="No Spacing"/>
    <w:link w:val="NessunaspaziaturaCarattere"/>
    <w:uiPriority w:val="1"/>
    <w:qFormat/>
    <w:rsid w:val="00E00E1C"/>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E00E1C"/>
    <w:rPr>
      <w:lang w:eastAsia="en-US"/>
    </w:rPr>
  </w:style>
  <w:style w:type="character" w:customStyle="1" w:styleId="Titolo3Carattere">
    <w:name w:val="Titolo 3 Carattere"/>
    <w:basedOn w:val="Carpredefinitoparagrafo"/>
    <w:link w:val="Titolo3"/>
    <w:uiPriority w:val="9"/>
    <w:rsid w:val="00286D95"/>
    <w:rPr>
      <w:rFonts w:ascii="Times New Roman" w:eastAsia="Times New Roman" w:hAnsi="Times New Roman" w:cs="Times New Roman"/>
      <w:b/>
      <w:bCs/>
      <w:sz w:val="27"/>
      <w:szCs w:val="27"/>
    </w:rPr>
  </w:style>
  <w:style w:type="character" w:styleId="Enfasigrassetto">
    <w:name w:val="Strong"/>
    <w:basedOn w:val="Carpredefinitoparagrafo"/>
    <w:uiPriority w:val="22"/>
    <w:qFormat/>
    <w:rsid w:val="00073C32"/>
    <w:rPr>
      <w:b/>
      <w:bCs/>
    </w:rPr>
  </w:style>
  <w:style w:type="paragraph" w:customStyle="1" w:styleId="Default">
    <w:name w:val="Default"/>
    <w:basedOn w:val="Normale"/>
    <w:rsid w:val="00355690"/>
    <w:pPr>
      <w:autoSpaceDE w:val="0"/>
      <w:autoSpaceDN w:val="0"/>
      <w:spacing w:after="0" w:line="240" w:lineRule="auto"/>
    </w:pPr>
    <w:rPr>
      <w:rFonts w:ascii="Calibri" w:eastAsiaTheme="minorHAnsi" w:hAnsi="Calibri" w:cs="Calibri"/>
      <w:color w:val="000000"/>
      <w:sz w:val="24"/>
      <w:szCs w:val="24"/>
      <w:lang w:eastAsia="en-US"/>
    </w:rPr>
  </w:style>
  <w:style w:type="character" w:styleId="Collegamentoipertestuale">
    <w:name w:val="Hyperlink"/>
    <w:basedOn w:val="Carpredefinitoparagrafo"/>
    <w:uiPriority w:val="99"/>
    <w:unhideWhenUsed/>
    <w:rsid w:val="00BF7881"/>
    <w:rPr>
      <w:color w:val="8DC765" w:themeColor="hyperlink"/>
      <w:u w:val="single"/>
    </w:rPr>
  </w:style>
  <w:style w:type="character" w:customStyle="1" w:styleId="Titolo1Carattere">
    <w:name w:val="Titolo 1 Carattere"/>
    <w:basedOn w:val="Carpredefinitoparagrafo"/>
    <w:link w:val="Titolo1"/>
    <w:uiPriority w:val="9"/>
    <w:rsid w:val="001F5DDB"/>
    <w:rPr>
      <w:rFonts w:asciiTheme="majorHAnsi" w:eastAsiaTheme="majorEastAsia" w:hAnsiTheme="majorHAnsi" w:cstheme="majorBidi"/>
      <w:b/>
      <w:bCs/>
      <w:color w:val="2A6C7D" w:themeColor="accent1" w:themeShade="BF"/>
      <w:sz w:val="28"/>
      <w:szCs w:val="28"/>
    </w:rPr>
  </w:style>
  <w:style w:type="character" w:customStyle="1" w:styleId="n">
    <w:name w:val="n"/>
    <w:basedOn w:val="Carpredefinitoparagrafo"/>
    <w:rsid w:val="001F5DDB"/>
  </w:style>
  <w:style w:type="character" w:customStyle="1" w:styleId="full-name">
    <w:name w:val="full-name"/>
    <w:basedOn w:val="Carpredefinitoparagrafo"/>
    <w:rsid w:val="001F5DDB"/>
  </w:style>
  <w:style w:type="character" w:customStyle="1" w:styleId="given-name">
    <w:name w:val="given-name"/>
    <w:basedOn w:val="Carpredefinitoparagrafo"/>
    <w:rsid w:val="001F5DDB"/>
  </w:style>
  <w:style w:type="character" w:customStyle="1" w:styleId="family-name">
    <w:name w:val="family-name"/>
    <w:basedOn w:val="Carpredefinitoparagrafo"/>
    <w:rsid w:val="001F5DDB"/>
  </w:style>
  <w:style w:type="table" w:styleId="Grigliatabella">
    <w:name w:val="Table Grid"/>
    <w:basedOn w:val="Tabellanormale"/>
    <w:uiPriority w:val="59"/>
    <w:rsid w:val="003D7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eWeb">
    <w:name w:val="Normal (Web)"/>
    <w:basedOn w:val="Normale"/>
    <w:uiPriority w:val="99"/>
    <w:semiHidden/>
    <w:unhideWhenUsed/>
    <w:rsid w:val="006D2C5C"/>
    <w:pPr>
      <w:spacing w:before="100" w:beforeAutospacing="1" w:after="100" w:afterAutospacing="1"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semiHidden/>
    <w:unhideWhenUsed/>
    <w:rsid w:val="008977E3"/>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semiHidden/>
    <w:rsid w:val="008977E3"/>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58838">
      <w:bodyDiv w:val="1"/>
      <w:marLeft w:val="0"/>
      <w:marRight w:val="0"/>
      <w:marTop w:val="0"/>
      <w:marBottom w:val="0"/>
      <w:divBdr>
        <w:top w:val="none" w:sz="0" w:space="0" w:color="auto"/>
        <w:left w:val="none" w:sz="0" w:space="0" w:color="auto"/>
        <w:bottom w:val="none" w:sz="0" w:space="0" w:color="auto"/>
        <w:right w:val="none" w:sz="0" w:space="0" w:color="auto"/>
      </w:divBdr>
    </w:div>
    <w:div w:id="511191783">
      <w:bodyDiv w:val="1"/>
      <w:marLeft w:val="0"/>
      <w:marRight w:val="0"/>
      <w:marTop w:val="0"/>
      <w:marBottom w:val="0"/>
      <w:divBdr>
        <w:top w:val="none" w:sz="0" w:space="0" w:color="auto"/>
        <w:left w:val="none" w:sz="0" w:space="0" w:color="auto"/>
        <w:bottom w:val="none" w:sz="0" w:space="0" w:color="auto"/>
        <w:right w:val="none" w:sz="0" w:space="0" w:color="auto"/>
      </w:divBdr>
    </w:div>
    <w:div w:id="789124533">
      <w:bodyDiv w:val="1"/>
      <w:marLeft w:val="0"/>
      <w:marRight w:val="0"/>
      <w:marTop w:val="0"/>
      <w:marBottom w:val="0"/>
      <w:divBdr>
        <w:top w:val="none" w:sz="0" w:space="0" w:color="auto"/>
        <w:left w:val="none" w:sz="0" w:space="0" w:color="auto"/>
        <w:bottom w:val="none" w:sz="0" w:space="0" w:color="auto"/>
        <w:right w:val="none" w:sz="0" w:space="0" w:color="auto"/>
      </w:divBdr>
    </w:div>
    <w:div w:id="1028722384">
      <w:bodyDiv w:val="1"/>
      <w:marLeft w:val="0"/>
      <w:marRight w:val="0"/>
      <w:marTop w:val="0"/>
      <w:marBottom w:val="0"/>
      <w:divBdr>
        <w:top w:val="none" w:sz="0" w:space="0" w:color="auto"/>
        <w:left w:val="none" w:sz="0" w:space="0" w:color="auto"/>
        <w:bottom w:val="none" w:sz="0" w:space="0" w:color="auto"/>
        <w:right w:val="none" w:sz="0" w:space="0" w:color="auto"/>
      </w:divBdr>
    </w:div>
    <w:div w:id="1336612320">
      <w:bodyDiv w:val="1"/>
      <w:marLeft w:val="0"/>
      <w:marRight w:val="0"/>
      <w:marTop w:val="0"/>
      <w:marBottom w:val="0"/>
      <w:divBdr>
        <w:top w:val="none" w:sz="0" w:space="0" w:color="auto"/>
        <w:left w:val="none" w:sz="0" w:space="0" w:color="auto"/>
        <w:bottom w:val="none" w:sz="0" w:space="0" w:color="auto"/>
        <w:right w:val="none" w:sz="0" w:space="0" w:color="auto"/>
      </w:divBdr>
    </w:div>
    <w:div w:id="1450511518">
      <w:bodyDiv w:val="1"/>
      <w:marLeft w:val="0"/>
      <w:marRight w:val="0"/>
      <w:marTop w:val="0"/>
      <w:marBottom w:val="0"/>
      <w:divBdr>
        <w:top w:val="none" w:sz="0" w:space="0" w:color="auto"/>
        <w:left w:val="none" w:sz="0" w:space="0" w:color="auto"/>
        <w:bottom w:val="none" w:sz="0" w:space="0" w:color="auto"/>
        <w:right w:val="none" w:sz="0" w:space="0" w:color="auto"/>
      </w:divBdr>
    </w:div>
    <w:div w:id="1816948467">
      <w:bodyDiv w:val="1"/>
      <w:marLeft w:val="0"/>
      <w:marRight w:val="0"/>
      <w:marTop w:val="0"/>
      <w:marBottom w:val="0"/>
      <w:divBdr>
        <w:top w:val="none" w:sz="0" w:space="0" w:color="auto"/>
        <w:left w:val="none" w:sz="0" w:space="0" w:color="auto"/>
        <w:bottom w:val="none" w:sz="0" w:space="0" w:color="auto"/>
        <w:right w:val="none" w:sz="0" w:space="0" w:color="auto"/>
      </w:divBdr>
    </w:div>
    <w:div w:id="1876505910">
      <w:bodyDiv w:val="1"/>
      <w:marLeft w:val="0"/>
      <w:marRight w:val="0"/>
      <w:marTop w:val="0"/>
      <w:marBottom w:val="0"/>
      <w:divBdr>
        <w:top w:val="none" w:sz="0" w:space="0" w:color="auto"/>
        <w:left w:val="none" w:sz="0" w:space="0" w:color="auto"/>
        <w:bottom w:val="none" w:sz="0" w:space="0" w:color="auto"/>
        <w:right w:val="none" w:sz="0" w:space="0" w:color="auto"/>
      </w:divBdr>
      <w:divsChild>
        <w:div w:id="1444375099">
          <w:marLeft w:val="0"/>
          <w:marRight w:val="0"/>
          <w:marTop w:val="0"/>
          <w:marBottom w:val="0"/>
          <w:divBdr>
            <w:top w:val="none" w:sz="0" w:space="0" w:color="auto"/>
            <w:left w:val="none" w:sz="0" w:space="0" w:color="auto"/>
            <w:bottom w:val="none" w:sz="0" w:space="0" w:color="auto"/>
            <w:right w:val="none" w:sz="0" w:space="0" w:color="auto"/>
          </w:divBdr>
        </w:div>
        <w:div w:id="35130451">
          <w:marLeft w:val="0"/>
          <w:marRight w:val="0"/>
          <w:marTop w:val="0"/>
          <w:marBottom w:val="0"/>
          <w:divBdr>
            <w:top w:val="none" w:sz="0" w:space="0" w:color="auto"/>
            <w:left w:val="none" w:sz="0" w:space="0" w:color="auto"/>
            <w:bottom w:val="none" w:sz="0" w:space="0" w:color="auto"/>
            <w:right w:val="none" w:sz="0" w:space="0" w:color="auto"/>
          </w:divBdr>
        </w:div>
        <w:div w:id="1487237069">
          <w:marLeft w:val="0"/>
          <w:marRight w:val="0"/>
          <w:marTop w:val="0"/>
          <w:marBottom w:val="0"/>
          <w:divBdr>
            <w:top w:val="none" w:sz="0" w:space="0" w:color="auto"/>
            <w:left w:val="none" w:sz="0" w:space="0" w:color="auto"/>
            <w:bottom w:val="none" w:sz="0" w:space="0" w:color="auto"/>
            <w:right w:val="none" w:sz="0" w:space="0" w:color="auto"/>
          </w:divBdr>
        </w:div>
        <w:div w:id="917326250">
          <w:marLeft w:val="0"/>
          <w:marRight w:val="0"/>
          <w:marTop w:val="0"/>
          <w:marBottom w:val="0"/>
          <w:divBdr>
            <w:top w:val="none" w:sz="0" w:space="0" w:color="auto"/>
            <w:left w:val="none" w:sz="0" w:space="0" w:color="auto"/>
            <w:bottom w:val="none" w:sz="0" w:space="0" w:color="auto"/>
            <w:right w:val="none" w:sz="0" w:space="0" w:color="auto"/>
          </w:divBdr>
        </w:div>
        <w:div w:id="360979135">
          <w:marLeft w:val="0"/>
          <w:marRight w:val="0"/>
          <w:marTop w:val="0"/>
          <w:marBottom w:val="0"/>
          <w:divBdr>
            <w:top w:val="none" w:sz="0" w:space="0" w:color="auto"/>
            <w:left w:val="none" w:sz="0" w:space="0" w:color="auto"/>
            <w:bottom w:val="none" w:sz="0" w:space="0" w:color="auto"/>
            <w:right w:val="none" w:sz="0" w:space="0" w:color="auto"/>
          </w:divBdr>
        </w:div>
        <w:div w:id="799298512">
          <w:marLeft w:val="0"/>
          <w:marRight w:val="0"/>
          <w:marTop w:val="0"/>
          <w:marBottom w:val="0"/>
          <w:divBdr>
            <w:top w:val="none" w:sz="0" w:space="0" w:color="auto"/>
            <w:left w:val="none" w:sz="0" w:space="0" w:color="auto"/>
            <w:bottom w:val="none" w:sz="0" w:space="0" w:color="auto"/>
            <w:right w:val="none" w:sz="0" w:space="0" w:color="auto"/>
          </w:divBdr>
        </w:div>
        <w:div w:id="1744788883">
          <w:marLeft w:val="0"/>
          <w:marRight w:val="0"/>
          <w:marTop w:val="0"/>
          <w:marBottom w:val="0"/>
          <w:divBdr>
            <w:top w:val="none" w:sz="0" w:space="0" w:color="auto"/>
            <w:left w:val="none" w:sz="0" w:space="0" w:color="auto"/>
            <w:bottom w:val="none" w:sz="0" w:space="0" w:color="auto"/>
            <w:right w:val="none" w:sz="0" w:space="0" w:color="auto"/>
          </w:divBdr>
        </w:div>
        <w:div w:id="1956863473">
          <w:marLeft w:val="0"/>
          <w:marRight w:val="0"/>
          <w:marTop w:val="0"/>
          <w:marBottom w:val="0"/>
          <w:divBdr>
            <w:top w:val="none" w:sz="0" w:space="0" w:color="auto"/>
            <w:left w:val="none" w:sz="0" w:space="0" w:color="auto"/>
            <w:bottom w:val="none" w:sz="0" w:space="0" w:color="auto"/>
            <w:right w:val="none" w:sz="0" w:space="0" w:color="auto"/>
          </w:divBdr>
        </w:div>
        <w:div w:id="308706429">
          <w:marLeft w:val="0"/>
          <w:marRight w:val="0"/>
          <w:marTop w:val="0"/>
          <w:marBottom w:val="0"/>
          <w:divBdr>
            <w:top w:val="none" w:sz="0" w:space="0" w:color="auto"/>
            <w:left w:val="none" w:sz="0" w:space="0" w:color="auto"/>
            <w:bottom w:val="none" w:sz="0" w:space="0" w:color="auto"/>
            <w:right w:val="none" w:sz="0" w:space="0" w:color="auto"/>
          </w:divBdr>
        </w:div>
        <w:div w:id="2093235578">
          <w:marLeft w:val="0"/>
          <w:marRight w:val="0"/>
          <w:marTop w:val="0"/>
          <w:marBottom w:val="0"/>
          <w:divBdr>
            <w:top w:val="none" w:sz="0" w:space="0" w:color="auto"/>
            <w:left w:val="none" w:sz="0" w:space="0" w:color="auto"/>
            <w:bottom w:val="none" w:sz="0" w:space="0" w:color="auto"/>
            <w:right w:val="none" w:sz="0" w:space="0" w:color="auto"/>
          </w:divBdr>
        </w:div>
        <w:div w:id="2050034005">
          <w:marLeft w:val="0"/>
          <w:marRight w:val="0"/>
          <w:marTop w:val="0"/>
          <w:marBottom w:val="0"/>
          <w:divBdr>
            <w:top w:val="none" w:sz="0" w:space="0" w:color="auto"/>
            <w:left w:val="none" w:sz="0" w:space="0" w:color="auto"/>
            <w:bottom w:val="none" w:sz="0" w:space="0" w:color="auto"/>
            <w:right w:val="none" w:sz="0" w:space="0" w:color="auto"/>
          </w:divBdr>
        </w:div>
        <w:div w:id="204801951">
          <w:marLeft w:val="0"/>
          <w:marRight w:val="0"/>
          <w:marTop w:val="0"/>
          <w:marBottom w:val="0"/>
          <w:divBdr>
            <w:top w:val="none" w:sz="0" w:space="0" w:color="auto"/>
            <w:left w:val="none" w:sz="0" w:space="0" w:color="auto"/>
            <w:bottom w:val="none" w:sz="0" w:space="0" w:color="auto"/>
            <w:right w:val="none" w:sz="0" w:space="0" w:color="auto"/>
          </w:divBdr>
        </w:div>
        <w:div w:id="1522281581">
          <w:marLeft w:val="0"/>
          <w:marRight w:val="0"/>
          <w:marTop w:val="0"/>
          <w:marBottom w:val="0"/>
          <w:divBdr>
            <w:top w:val="none" w:sz="0" w:space="0" w:color="auto"/>
            <w:left w:val="none" w:sz="0" w:space="0" w:color="auto"/>
            <w:bottom w:val="none" w:sz="0" w:space="0" w:color="auto"/>
            <w:right w:val="none" w:sz="0" w:space="0" w:color="auto"/>
          </w:divBdr>
        </w:div>
      </w:divsChild>
    </w:div>
    <w:div w:id="188968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norc.it/"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Solstizio">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265D-8279-4273-9ED0-EA25B088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440</Words>
  <Characters>2509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Pascali</dc:creator>
  <cp:keywords/>
  <dc:description/>
  <cp:lastModifiedBy>Giulia Pascali</cp:lastModifiedBy>
  <cp:revision>4</cp:revision>
  <dcterms:created xsi:type="dcterms:W3CDTF">2015-04-22T12:34:00Z</dcterms:created>
  <dcterms:modified xsi:type="dcterms:W3CDTF">2015-04-22T12:38:00Z</dcterms:modified>
</cp:coreProperties>
</file>